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BC9" w:rsidRPr="00B10BC7" w:rsidRDefault="00890BC9" w:rsidP="00890BC9">
      <w:pPr>
        <w:jc w:val="center"/>
      </w:pPr>
      <w:r w:rsidRPr="00B10BC7">
        <w:t>Министерство образования и молодёжной политики Свердловской области</w:t>
      </w:r>
    </w:p>
    <w:p w:rsidR="00890BC9" w:rsidRPr="00B10BC7" w:rsidRDefault="00842C76" w:rsidP="00890BC9">
      <w:pPr>
        <w:pStyle w:val="affffff4"/>
        <w:jc w:val="center"/>
        <w:rPr>
          <w:rFonts w:ascii="Times New Roman" w:hAnsi="Times New Roman"/>
          <w:sz w:val="24"/>
          <w:szCs w:val="24"/>
        </w:rPr>
      </w:pPr>
      <w:r>
        <w:rPr>
          <w:rFonts w:ascii="Times New Roman" w:hAnsi="Times New Roman"/>
          <w:sz w:val="24"/>
          <w:szCs w:val="24"/>
        </w:rPr>
        <w:t>государственное автономное</w:t>
      </w:r>
      <w:r w:rsidR="00890BC9" w:rsidRPr="00B10BC7">
        <w:rPr>
          <w:rFonts w:ascii="Times New Roman" w:hAnsi="Times New Roman"/>
          <w:sz w:val="24"/>
          <w:szCs w:val="24"/>
        </w:rPr>
        <w:t xml:space="preserve"> профессиональное образовательное учреждение</w:t>
      </w:r>
    </w:p>
    <w:p w:rsidR="00890BC9" w:rsidRPr="00B10BC7" w:rsidRDefault="00890BC9" w:rsidP="00890BC9">
      <w:pPr>
        <w:pStyle w:val="affffff4"/>
        <w:jc w:val="center"/>
        <w:rPr>
          <w:rFonts w:ascii="Times New Roman" w:hAnsi="Times New Roman"/>
          <w:sz w:val="24"/>
          <w:szCs w:val="24"/>
        </w:rPr>
      </w:pPr>
      <w:r w:rsidRPr="00B10BC7">
        <w:rPr>
          <w:rFonts w:ascii="Times New Roman" w:hAnsi="Times New Roman"/>
          <w:sz w:val="24"/>
          <w:szCs w:val="24"/>
        </w:rPr>
        <w:t>Свердловской области</w:t>
      </w:r>
    </w:p>
    <w:p w:rsidR="00890BC9" w:rsidRPr="00B10BC7" w:rsidRDefault="00890BC9" w:rsidP="00890BC9">
      <w:pPr>
        <w:pStyle w:val="affffff4"/>
        <w:jc w:val="center"/>
        <w:rPr>
          <w:rFonts w:ascii="Times New Roman" w:hAnsi="Times New Roman"/>
          <w:sz w:val="24"/>
          <w:szCs w:val="24"/>
        </w:rPr>
      </w:pPr>
      <w:r w:rsidRPr="00B10BC7">
        <w:rPr>
          <w:rFonts w:ascii="Times New Roman" w:hAnsi="Times New Roman"/>
          <w:sz w:val="24"/>
          <w:szCs w:val="24"/>
        </w:rPr>
        <w:t xml:space="preserve">«Уральский </w:t>
      </w:r>
      <w:proofErr w:type="gramStart"/>
      <w:r w:rsidRPr="00B10BC7">
        <w:rPr>
          <w:rFonts w:ascii="Times New Roman" w:hAnsi="Times New Roman"/>
          <w:sz w:val="24"/>
          <w:szCs w:val="24"/>
        </w:rPr>
        <w:t>горнозаводской</w:t>
      </w:r>
      <w:proofErr w:type="gramEnd"/>
      <w:r w:rsidRPr="00B10BC7">
        <w:rPr>
          <w:rFonts w:ascii="Times New Roman" w:hAnsi="Times New Roman"/>
          <w:sz w:val="24"/>
          <w:szCs w:val="24"/>
        </w:rPr>
        <w:t xml:space="preserve"> колледж имени Демидовых»</w:t>
      </w:r>
    </w:p>
    <w:p w:rsidR="00890BC9" w:rsidRPr="00B10BC7" w:rsidRDefault="00890BC9" w:rsidP="00890BC9">
      <w:pPr>
        <w:pStyle w:val="affffff4"/>
        <w:jc w:val="center"/>
        <w:rPr>
          <w:rFonts w:ascii="Times New Roman" w:hAnsi="Times New Roman"/>
          <w:sz w:val="24"/>
          <w:szCs w:val="24"/>
        </w:rPr>
      </w:pPr>
    </w:p>
    <w:p w:rsidR="00890BC9" w:rsidRPr="004A004E" w:rsidRDefault="00890BC9" w:rsidP="00890BC9">
      <w:pPr>
        <w:pStyle w:val="affffff4"/>
        <w:jc w:val="both"/>
        <w:rPr>
          <w:rFonts w:ascii="Times New Roman" w:hAnsi="Times New Roman"/>
          <w:sz w:val="24"/>
          <w:szCs w:val="24"/>
        </w:rPr>
      </w:pPr>
    </w:p>
    <w:p w:rsidR="00890BC9" w:rsidRPr="004A004E" w:rsidRDefault="00890BC9" w:rsidP="00890BC9">
      <w:pPr>
        <w:pStyle w:val="affffff4"/>
        <w:jc w:val="both"/>
        <w:rPr>
          <w:rFonts w:ascii="Times New Roman" w:hAnsi="Times New Roman"/>
          <w:sz w:val="24"/>
          <w:szCs w:val="24"/>
        </w:rPr>
      </w:pPr>
      <w:r>
        <w:rPr>
          <w:rFonts w:ascii="Times New Roman" w:hAnsi="Times New Roman"/>
          <w:sz w:val="24"/>
          <w:szCs w:val="24"/>
        </w:rPr>
        <w:t>Рассмотрено</w:t>
      </w:r>
      <w:proofErr w:type="gramStart"/>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У</w:t>
      </w:r>
      <w:proofErr w:type="gramEnd"/>
      <w:r w:rsidRPr="004A004E">
        <w:rPr>
          <w:rFonts w:ascii="Times New Roman" w:hAnsi="Times New Roman"/>
          <w:sz w:val="24"/>
          <w:szCs w:val="24"/>
        </w:rPr>
        <w:t xml:space="preserve">тверждаю: </w:t>
      </w:r>
    </w:p>
    <w:p w:rsidR="00890BC9" w:rsidRPr="004A004E" w:rsidRDefault="00890BC9" w:rsidP="00890BC9">
      <w:pPr>
        <w:pStyle w:val="affffff4"/>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sidR="00842C76">
        <w:rPr>
          <w:rFonts w:ascii="Times New Roman" w:hAnsi="Times New Roman"/>
          <w:sz w:val="24"/>
          <w:szCs w:val="24"/>
        </w:rPr>
        <w:t xml:space="preserve">                Директор ГАПОУ</w:t>
      </w:r>
      <w:r>
        <w:rPr>
          <w:rFonts w:ascii="Times New Roman" w:hAnsi="Times New Roman"/>
          <w:sz w:val="24"/>
          <w:szCs w:val="24"/>
        </w:rPr>
        <w:t xml:space="preserve"> СО «УрГЗК»</w:t>
      </w:r>
    </w:p>
    <w:p w:rsidR="00890BC9" w:rsidRPr="004A004E" w:rsidRDefault="00890BC9" w:rsidP="00890BC9">
      <w:pPr>
        <w:pStyle w:val="affffff4"/>
        <w:jc w:val="both"/>
        <w:rPr>
          <w:rFonts w:ascii="Times New Roman" w:hAnsi="Times New Roman"/>
          <w:sz w:val="24"/>
          <w:szCs w:val="24"/>
        </w:rPr>
      </w:pPr>
      <w:r w:rsidRPr="004A004E">
        <w:rPr>
          <w:rFonts w:ascii="Times New Roman" w:hAnsi="Times New Roman"/>
          <w:sz w:val="24"/>
          <w:szCs w:val="24"/>
        </w:rPr>
        <w:t xml:space="preserve">Протокол №____                                                 </w:t>
      </w:r>
    </w:p>
    <w:p w:rsidR="00890BC9" w:rsidRPr="004A004E" w:rsidRDefault="00890BC9" w:rsidP="00890BC9">
      <w:pPr>
        <w:pStyle w:val="affffff4"/>
        <w:tabs>
          <w:tab w:val="left" w:pos="5800"/>
        </w:tabs>
        <w:jc w:val="both"/>
        <w:rPr>
          <w:rFonts w:ascii="Times New Roman" w:hAnsi="Times New Roman"/>
          <w:sz w:val="24"/>
          <w:szCs w:val="24"/>
        </w:rPr>
      </w:pPr>
      <w:r>
        <w:rPr>
          <w:rFonts w:ascii="Times New Roman" w:hAnsi="Times New Roman"/>
          <w:sz w:val="24"/>
          <w:szCs w:val="24"/>
        </w:rPr>
        <w:t xml:space="preserve"> от «____»_</w:t>
      </w:r>
      <w:r w:rsidR="00842C76">
        <w:rPr>
          <w:rFonts w:ascii="Times New Roman" w:hAnsi="Times New Roman"/>
          <w:sz w:val="24"/>
          <w:szCs w:val="24"/>
        </w:rPr>
        <w:t>___</w:t>
      </w:r>
      <w:r>
        <w:rPr>
          <w:rFonts w:ascii="Times New Roman" w:hAnsi="Times New Roman"/>
          <w:sz w:val="24"/>
          <w:szCs w:val="24"/>
        </w:rPr>
        <w:t xml:space="preserve">___2024                     </w:t>
      </w:r>
      <w:r w:rsidR="00842C76">
        <w:rPr>
          <w:rFonts w:ascii="Times New Roman" w:hAnsi="Times New Roman"/>
          <w:sz w:val="24"/>
          <w:szCs w:val="24"/>
        </w:rPr>
        <w:t xml:space="preserve">                          </w:t>
      </w:r>
      <w:r>
        <w:rPr>
          <w:rFonts w:ascii="Times New Roman" w:hAnsi="Times New Roman"/>
          <w:sz w:val="24"/>
          <w:szCs w:val="24"/>
        </w:rPr>
        <w:t>________________Т.М.</w:t>
      </w:r>
      <w:r w:rsidR="0091673E">
        <w:rPr>
          <w:rFonts w:ascii="Times New Roman" w:hAnsi="Times New Roman"/>
          <w:sz w:val="24"/>
          <w:szCs w:val="24"/>
        </w:rPr>
        <w:t xml:space="preserve"> </w:t>
      </w:r>
      <w:r>
        <w:rPr>
          <w:rFonts w:ascii="Times New Roman" w:hAnsi="Times New Roman"/>
          <w:sz w:val="24"/>
          <w:szCs w:val="24"/>
        </w:rPr>
        <w:t>Софронова</w:t>
      </w:r>
    </w:p>
    <w:p w:rsidR="00890BC9" w:rsidRPr="004A004E" w:rsidRDefault="00890BC9" w:rsidP="00890BC9">
      <w:pPr>
        <w:pStyle w:val="affffff4"/>
        <w:tabs>
          <w:tab w:val="left" w:pos="5800"/>
        </w:tabs>
        <w:jc w:val="both"/>
        <w:rPr>
          <w:rFonts w:ascii="Times New Roman" w:hAnsi="Times New Roman"/>
          <w:sz w:val="24"/>
          <w:szCs w:val="24"/>
        </w:rPr>
      </w:pPr>
      <w:r w:rsidRPr="004A004E">
        <w:rPr>
          <w:rFonts w:ascii="Times New Roman" w:hAnsi="Times New Roman"/>
          <w:sz w:val="24"/>
          <w:szCs w:val="24"/>
        </w:rPr>
        <w:t xml:space="preserve">                                                                               </w:t>
      </w:r>
      <w:r w:rsidR="00842C76">
        <w:rPr>
          <w:rFonts w:ascii="Times New Roman" w:hAnsi="Times New Roman"/>
          <w:sz w:val="24"/>
          <w:szCs w:val="24"/>
        </w:rPr>
        <w:t xml:space="preserve">        «___»__________________</w:t>
      </w:r>
      <w:r>
        <w:rPr>
          <w:rFonts w:ascii="Times New Roman" w:hAnsi="Times New Roman"/>
          <w:sz w:val="24"/>
          <w:szCs w:val="24"/>
        </w:rPr>
        <w:t xml:space="preserve">_2024 </w:t>
      </w:r>
      <w:r w:rsidRPr="004A004E">
        <w:rPr>
          <w:rFonts w:ascii="Times New Roman" w:hAnsi="Times New Roman"/>
          <w:sz w:val="24"/>
          <w:szCs w:val="24"/>
        </w:rPr>
        <w:t xml:space="preserve">г. </w:t>
      </w:r>
    </w:p>
    <w:p w:rsidR="00890BC9" w:rsidRPr="004A004E" w:rsidRDefault="00890BC9" w:rsidP="00890BC9">
      <w:pPr>
        <w:pStyle w:val="affffff4"/>
        <w:jc w:val="both"/>
        <w:rPr>
          <w:rFonts w:ascii="Times New Roman" w:hAnsi="Times New Roman"/>
          <w:sz w:val="24"/>
          <w:szCs w:val="24"/>
        </w:rPr>
      </w:pPr>
      <w:r w:rsidRPr="004A004E">
        <w:rPr>
          <w:rFonts w:ascii="Times New Roman" w:hAnsi="Times New Roman"/>
          <w:sz w:val="24"/>
          <w:szCs w:val="24"/>
        </w:rPr>
        <w:t xml:space="preserve">. </w:t>
      </w:r>
    </w:p>
    <w:p w:rsidR="00890BC9" w:rsidRPr="004A004E" w:rsidRDefault="00890BC9" w:rsidP="00890BC9">
      <w:pPr>
        <w:pStyle w:val="affffff4"/>
        <w:jc w:val="both"/>
        <w:rPr>
          <w:rFonts w:ascii="Times New Roman" w:hAnsi="Times New Roman"/>
          <w:sz w:val="24"/>
          <w:szCs w:val="24"/>
        </w:rPr>
      </w:pPr>
    </w:p>
    <w:p w:rsidR="00890BC9" w:rsidRPr="004A004E" w:rsidRDefault="00890BC9" w:rsidP="00890BC9">
      <w:pPr>
        <w:pStyle w:val="affffff4"/>
        <w:jc w:val="both"/>
        <w:rPr>
          <w:rFonts w:ascii="Times New Roman" w:hAnsi="Times New Roman"/>
          <w:sz w:val="24"/>
          <w:szCs w:val="24"/>
        </w:rPr>
      </w:pPr>
    </w:p>
    <w:p w:rsidR="00890BC9" w:rsidRPr="004A004E" w:rsidRDefault="00890BC9" w:rsidP="00890BC9">
      <w:pPr>
        <w:pStyle w:val="affffff4"/>
        <w:jc w:val="both"/>
        <w:rPr>
          <w:rFonts w:ascii="Times New Roman" w:hAnsi="Times New Roman"/>
          <w:sz w:val="24"/>
          <w:szCs w:val="24"/>
        </w:rPr>
      </w:pPr>
    </w:p>
    <w:p w:rsidR="00890BC9" w:rsidRPr="004A004E" w:rsidRDefault="00890BC9" w:rsidP="00890BC9">
      <w:pPr>
        <w:pStyle w:val="affffff4"/>
        <w:jc w:val="both"/>
        <w:rPr>
          <w:rFonts w:ascii="Times New Roman" w:hAnsi="Times New Roman"/>
          <w:sz w:val="24"/>
          <w:szCs w:val="24"/>
        </w:rPr>
      </w:pPr>
    </w:p>
    <w:p w:rsidR="00890BC9" w:rsidRPr="004A004E" w:rsidRDefault="00890BC9" w:rsidP="00890BC9">
      <w:pPr>
        <w:pStyle w:val="affffff4"/>
        <w:jc w:val="both"/>
        <w:rPr>
          <w:rFonts w:ascii="Times New Roman" w:hAnsi="Times New Roman"/>
          <w:sz w:val="24"/>
          <w:szCs w:val="24"/>
        </w:rPr>
      </w:pPr>
    </w:p>
    <w:p w:rsidR="00890BC9" w:rsidRPr="004A004E" w:rsidRDefault="00890BC9" w:rsidP="00890BC9">
      <w:pPr>
        <w:pStyle w:val="affffff4"/>
        <w:jc w:val="both"/>
        <w:rPr>
          <w:rFonts w:ascii="Times New Roman" w:hAnsi="Times New Roman"/>
          <w:sz w:val="40"/>
          <w:szCs w:val="40"/>
        </w:rPr>
      </w:pPr>
    </w:p>
    <w:p w:rsidR="00890BC9" w:rsidRDefault="00890BC9" w:rsidP="00890BC9">
      <w:pPr>
        <w:pStyle w:val="affffff4"/>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ПРОГРАММА</w:t>
      </w:r>
    </w:p>
    <w:p w:rsidR="00890BC9" w:rsidRPr="004A004E" w:rsidRDefault="00890BC9" w:rsidP="00890BC9">
      <w:pPr>
        <w:pStyle w:val="affffff4"/>
        <w:jc w:val="center"/>
        <w:rPr>
          <w:rFonts w:ascii="Times New Roman" w:hAnsi="Times New Roman"/>
          <w:sz w:val="40"/>
          <w:szCs w:val="40"/>
        </w:rPr>
      </w:pPr>
      <w:r>
        <w:rPr>
          <w:rFonts w:ascii="Times New Roman" w:hAnsi="Times New Roman"/>
          <w:sz w:val="40"/>
          <w:szCs w:val="40"/>
        </w:rPr>
        <w:t>Профессионального модуля</w:t>
      </w:r>
    </w:p>
    <w:p w:rsidR="00890BC9" w:rsidRPr="00890BC9" w:rsidRDefault="00890BC9" w:rsidP="00890BC9">
      <w:pPr>
        <w:jc w:val="center"/>
        <w:rPr>
          <w:b/>
          <w:sz w:val="36"/>
        </w:rPr>
      </w:pPr>
      <w:r w:rsidRPr="00890BC9">
        <w:rPr>
          <w:b/>
          <w:sz w:val="36"/>
        </w:rPr>
        <w:t>«ПМ.02 Ручная дуговая сварка (наплавка, резка) плавящимся покрытым электродом»</w:t>
      </w:r>
    </w:p>
    <w:p w:rsidR="00890BC9" w:rsidRPr="006876BD" w:rsidRDefault="00890BC9" w:rsidP="00890BC9">
      <w:pPr>
        <w:jc w:val="center"/>
        <w:rPr>
          <w:i/>
          <w:sz w:val="28"/>
          <w:szCs w:val="28"/>
          <w:vertAlign w:val="superscript"/>
        </w:rPr>
      </w:pPr>
    </w:p>
    <w:p w:rsidR="00890BC9" w:rsidRPr="00EB7213" w:rsidRDefault="00890BC9" w:rsidP="00890BC9">
      <w:pPr>
        <w:pStyle w:val="affffff4"/>
        <w:jc w:val="center"/>
        <w:rPr>
          <w:rFonts w:ascii="Times New Roman" w:hAnsi="Times New Roman"/>
          <w:b/>
          <w:sz w:val="40"/>
          <w:szCs w:val="40"/>
        </w:rPr>
      </w:pPr>
    </w:p>
    <w:p w:rsidR="00890BC9" w:rsidRPr="00B10BC7" w:rsidRDefault="00890BC9" w:rsidP="00890BC9">
      <w:pPr>
        <w:pStyle w:val="affffff4"/>
        <w:jc w:val="center"/>
        <w:rPr>
          <w:rFonts w:ascii="Times New Roman" w:hAnsi="Times New Roman"/>
          <w:b/>
          <w:sz w:val="36"/>
          <w:szCs w:val="36"/>
        </w:rPr>
      </w:pPr>
      <w:r>
        <w:rPr>
          <w:rFonts w:ascii="Times New Roman" w:hAnsi="Times New Roman"/>
          <w:b/>
          <w:sz w:val="36"/>
          <w:szCs w:val="36"/>
        </w:rPr>
        <w:t xml:space="preserve"> </w:t>
      </w:r>
    </w:p>
    <w:p w:rsidR="00890BC9" w:rsidRPr="004A004E" w:rsidRDefault="00890BC9" w:rsidP="00890BC9">
      <w:pPr>
        <w:pStyle w:val="affffff4"/>
        <w:jc w:val="center"/>
        <w:rPr>
          <w:rFonts w:ascii="Times New Roman" w:hAnsi="Times New Roman"/>
          <w:sz w:val="40"/>
          <w:szCs w:val="40"/>
        </w:rPr>
      </w:pPr>
    </w:p>
    <w:p w:rsidR="00890BC9" w:rsidRDefault="00890BC9" w:rsidP="00890BC9">
      <w:pPr>
        <w:pStyle w:val="affffff4"/>
        <w:jc w:val="center"/>
        <w:rPr>
          <w:rFonts w:ascii="Times New Roman" w:hAnsi="Times New Roman"/>
          <w:sz w:val="28"/>
          <w:szCs w:val="28"/>
        </w:rPr>
      </w:pPr>
      <w:r w:rsidRPr="00143A1D">
        <w:rPr>
          <w:rFonts w:ascii="Times New Roman" w:hAnsi="Times New Roman"/>
          <w:sz w:val="28"/>
          <w:szCs w:val="28"/>
        </w:rPr>
        <w:t xml:space="preserve">по образовательной программе среднего профессионального образования </w:t>
      </w:r>
      <w:r w:rsidRPr="00E25AE6">
        <w:rPr>
          <w:rFonts w:ascii="Times New Roman" w:hAnsi="Times New Roman"/>
          <w:sz w:val="28"/>
          <w:szCs w:val="28"/>
        </w:rPr>
        <w:t xml:space="preserve">- по программе подготовки квалифицированных рабочих, служащих </w:t>
      </w:r>
    </w:p>
    <w:p w:rsidR="00890BC9" w:rsidRPr="001B5665" w:rsidRDefault="00890BC9" w:rsidP="00890BC9">
      <w:pPr>
        <w:pStyle w:val="affffff4"/>
        <w:ind w:left="708"/>
        <w:jc w:val="center"/>
        <w:rPr>
          <w:rFonts w:ascii="Times New Roman" w:hAnsi="Times New Roman"/>
          <w:b/>
          <w:sz w:val="28"/>
          <w:szCs w:val="24"/>
        </w:rPr>
      </w:pPr>
      <w:proofErr w:type="gramStart"/>
      <w:r w:rsidRPr="001B5665">
        <w:rPr>
          <w:rFonts w:ascii="Times New Roman" w:hAnsi="Times New Roman"/>
          <w:b/>
          <w:sz w:val="28"/>
          <w:szCs w:val="24"/>
        </w:rPr>
        <w:t>15.01.05</w:t>
      </w:r>
      <w:r>
        <w:rPr>
          <w:rFonts w:ascii="Times New Roman" w:hAnsi="Times New Roman"/>
          <w:b/>
          <w:sz w:val="28"/>
          <w:szCs w:val="24"/>
        </w:rPr>
        <w:t xml:space="preserve"> «</w:t>
      </w:r>
      <w:r w:rsidRPr="001B5665">
        <w:rPr>
          <w:rFonts w:ascii="Times New Roman" w:hAnsi="Times New Roman"/>
          <w:b/>
          <w:sz w:val="28"/>
          <w:szCs w:val="24"/>
        </w:rPr>
        <w:t xml:space="preserve"> Сварщик (ручной и частично</w:t>
      </w:r>
      <w:r>
        <w:rPr>
          <w:rFonts w:ascii="Times New Roman" w:hAnsi="Times New Roman"/>
          <w:b/>
          <w:sz w:val="28"/>
          <w:szCs w:val="24"/>
        </w:rPr>
        <w:t xml:space="preserve"> </w:t>
      </w:r>
      <w:r w:rsidRPr="001B5665">
        <w:rPr>
          <w:rFonts w:ascii="Times New Roman" w:hAnsi="Times New Roman"/>
          <w:b/>
          <w:sz w:val="28"/>
          <w:szCs w:val="24"/>
        </w:rPr>
        <w:t>механизированной сварки</w:t>
      </w:r>
      <w:r>
        <w:rPr>
          <w:rFonts w:ascii="Times New Roman" w:hAnsi="Times New Roman"/>
          <w:b/>
          <w:sz w:val="28"/>
          <w:szCs w:val="24"/>
        </w:rPr>
        <w:t xml:space="preserve"> </w:t>
      </w:r>
      <w:r w:rsidRPr="001B5665">
        <w:rPr>
          <w:rFonts w:ascii="Times New Roman" w:hAnsi="Times New Roman"/>
          <w:b/>
          <w:sz w:val="28"/>
          <w:szCs w:val="24"/>
        </w:rPr>
        <w:t>(наплавки)</w:t>
      </w:r>
      <w:r>
        <w:rPr>
          <w:rFonts w:ascii="Times New Roman" w:hAnsi="Times New Roman"/>
          <w:b/>
          <w:sz w:val="28"/>
          <w:szCs w:val="24"/>
        </w:rPr>
        <w:t>»</w:t>
      </w:r>
      <w:proofErr w:type="gramEnd"/>
    </w:p>
    <w:p w:rsidR="00890BC9" w:rsidRPr="004A004E" w:rsidRDefault="00890BC9" w:rsidP="00890BC9">
      <w:pPr>
        <w:pStyle w:val="affffff4"/>
        <w:ind w:left="708"/>
        <w:jc w:val="both"/>
        <w:rPr>
          <w:rFonts w:ascii="Times New Roman" w:hAnsi="Times New Roman"/>
          <w:i/>
          <w:sz w:val="24"/>
          <w:szCs w:val="24"/>
        </w:rPr>
      </w:pPr>
    </w:p>
    <w:p w:rsidR="00890BC9" w:rsidRPr="004A004E" w:rsidRDefault="00890BC9" w:rsidP="00890BC9">
      <w:pPr>
        <w:pStyle w:val="affffff4"/>
        <w:jc w:val="both"/>
        <w:rPr>
          <w:rFonts w:ascii="Times New Roman" w:hAnsi="Times New Roman"/>
          <w:sz w:val="24"/>
          <w:szCs w:val="24"/>
        </w:rPr>
      </w:pPr>
    </w:p>
    <w:p w:rsidR="00890BC9" w:rsidRPr="004A004E" w:rsidRDefault="00890BC9" w:rsidP="00890BC9">
      <w:pPr>
        <w:pStyle w:val="affffff4"/>
        <w:jc w:val="both"/>
        <w:rPr>
          <w:rFonts w:ascii="Times New Roman" w:hAnsi="Times New Roman"/>
          <w:sz w:val="24"/>
          <w:szCs w:val="24"/>
        </w:rPr>
      </w:pPr>
    </w:p>
    <w:p w:rsidR="00890BC9" w:rsidRDefault="00890BC9" w:rsidP="00890BC9">
      <w:pPr>
        <w:pStyle w:val="affffff4"/>
        <w:jc w:val="both"/>
        <w:rPr>
          <w:rFonts w:ascii="Times New Roman" w:hAnsi="Times New Roman"/>
          <w:sz w:val="24"/>
          <w:szCs w:val="24"/>
        </w:rPr>
      </w:pPr>
    </w:p>
    <w:p w:rsidR="00890BC9" w:rsidRDefault="00890BC9" w:rsidP="00890BC9">
      <w:pPr>
        <w:pStyle w:val="affffff4"/>
        <w:jc w:val="both"/>
        <w:rPr>
          <w:rFonts w:ascii="Times New Roman" w:hAnsi="Times New Roman"/>
          <w:sz w:val="24"/>
          <w:szCs w:val="24"/>
        </w:rPr>
      </w:pPr>
    </w:p>
    <w:p w:rsidR="00890BC9" w:rsidRDefault="00890BC9" w:rsidP="00890BC9">
      <w:pPr>
        <w:pStyle w:val="affffff4"/>
        <w:jc w:val="both"/>
        <w:rPr>
          <w:rFonts w:ascii="Times New Roman" w:hAnsi="Times New Roman"/>
          <w:sz w:val="24"/>
          <w:szCs w:val="24"/>
        </w:rPr>
      </w:pPr>
    </w:p>
    <w:p w:rsidR="00890BC9" w:rsidRDefault="00890BC9" w:rsidP="00890BC9">
      <w:pPr>
        <w:pStyle w:val="affffff4"/>
        <w:jc w:val="both"/>
        <w:rPr>
          <w:rFonts w:ascii="Times New Roman" w:hAnsi="Times New Roman"/>
          <w:sz w:val="24"/>
          <w:szCs w:val="24"/>
        </w:rPr>
      </w:pPr>
    </w:p>
    <w:p w:rsidR="00890BC9" w:rsidRDefault="00890BC9" w:rsidP="00890BC9">
      <w:pPr>
        <w:pStyle w:val="affffff4"/>
        <w:jc w:val="both"/>
        <w:rPr>
          <w:rFonts w:ascii="Times New Roman" w:hAnsi="Times New Roman"/>
          <w:sz w:val="24"/>
          <w:szCs w:val="24"/>
        </w:rPr>
      </w:pPr>
    </w:p>
    <w:p w:rsidR="00890BC9" w:rsidRDefault="00890BC9" w:rsidP="00890BC9">
      <w:pPr>
        <w:pStyle w:val="affffff4"/>
        <w:jc w:val="both"/>
        <w:rPr>
          <w:rFonts w:ascii="Times New Roman" w:hAnsi="Times New Roman"/>
          <w:sz w:val="24"/>
          <w:szCs w:val="24"/>
        </w:rPr>
      </w:pPr>
    </w:p>
    <w:p w:rsidR="00890BC9" w:rsidRDefault="00890BC9" w:rsidP="00890BC9">
      <w:pPr>
        <w:pStyle w:val="affffff4"/>
        <w:jc w:val="both"/>
        <w:rPr>
          <w:rFonts w:ascii="Times New Roman" w:hAnsi="Times New Roman"/>
          <w:sz w:val="24"/>
          <w:szCs w:val="24"/>
        </w:rPr>
      </w:pPr>
    </w:p>
    <w:p w:rsidR="00890BC9" w:rsidRPr="004A004E" w:rsidRDefault="00890BC9" w:rsidP="00890BC9">
      <w:pPr>
        <w:pStyle w:val="affffff4"/>
        <w:jc w:val="both"/>
        <w:rPr>
          <w:rFonts w:ascii="Times New Roman" w:hAnsi="Times New Roman"/>
          <w:sz w:val="24"/>
          <w:szCs w:val="24"/>
        </w:rPr>
      </w:pPr>
    </w:p>
    <w:p w:rsidR="00890BC9" w:rsidRPr="004A004E" w:rsidRDefault="00890BC9" w:rsidP="00890BC9">
      <w:pPr>
        <w:pStyle w:val="affffff4"/>
        <w:jc w:val="center"/>
        <w:rPr>
          <w:rFonts w:ascii="Times New Roman" w:hAnsi="Times New Roman"/>
          <w:sz w:val="28"/>
          <w:szCs w:val="28"/>
        </w:rPr>
      </w:pPr>
      <w:r w:rsidRPr="004A004E">
        <w:rPr>
          <w:rFonts w:ascii="Times New Roman" w:hAnsi="Times New Roman"/>
          <w:sz w:val="28"/>
          <w:szCs w:val="28"/>
        </w:rPr>
        <w:t>Невьянск</w:t>
      </w:r>
    </w:p>
    <w:p w:rsidR="00890BC9" w:rsidRDefault="00890BC9" w:rsidP="00890BC9">
      <w:pPr>
        <w:pStyle w:val="affffff4"/>
        <w:jc w:val="center"/>
        <w:rPr>
          <w:rFonts w:ascii="Times New Roman" w:hAnsi="Times New Roman"/>
          <w:sz w:val="28"/>
          <w:szCs w:val="28"/>
        </w:rPr>
      </w:pPr>
      <w:r>
        <w:rPr>
          <w:rFonts w:ascii="Times New Roman" w:hAnsi="Times New Roman"/>
          <w:sz w:val="28"/>
          <w:szCs w:val="28"/>
        </w:rPr>
        <w:t>2024</w:t>
      </w:r>
    </w:p>
    <w:p w:rsidR="00890BC9" w:rsidRDefault="00890BC9" w:rsidP="00890BC9">
      <w:pPr>
        <w:pStyle w:val="affffff4"/>
        <w:jc w:val="center"/>
        <w:rPr>
          <w:rFonts w:ascii="Times New Roman" w:hAnsi="Times New Roman"/>
          <w:sz w:val="28"/>
          <w:szCs w:val="28"/>
        </w:rPr>
      </w:pPr>
    </w:p>
    <w:p w:rsidR="00890BC9" w:rsidRDefault="00890BC9" w:rsidP="00890BC9">
      <w:pPr>
        <w:pStyle w:val="affffff4"/>
        <w:jc w:val="center"/>
        <w:rPr>
          <w:rFonts w:ascii="Times New Roman" w:hAnsi="Times New Roman"/>
          <w:sz w:val="28"/>
          <w:szCs w:val="28"/>
        </w:rPr>
      </w:pPr>
    </w:p>
    <w:p w:rsidR="00842C76" w:rsidRDefault="00842C76"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890BC9" w:rsidRDefault="00890BC9" w:rsidP="00890BC9">
      <w:pPr>
        <w:pStyle w:val="affffff4"/>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___________</w:t>
      </w:r>
    </w:p>
    <w:p w:rsidR="00890BC9" w:rsidRDefault="00890BC9" w:rsidP="00890BC9">
      <w:pPr>
        <w:pStyle w:val="affffff4"/>
        <w:jc w:val="both"/>
        <w:rPr>
          <w:rFonts w:ascii="Times New Roman" w:hAnsi="Times New Roman"/>
          <w:sz w:val="24"/>
          <w:szCs w:val="28"/>
        </w:rPr>
      </w:pPr>
      <w:r>
        <w:rPr>
          <w:rFonts w:ascii="Times New Roman" w:hAnsi="Times New Roman"/>
          <w:sz w:val="24"/>
          <w:szCs w:val="28"/>
        </w:rPr>
        <w:t xml:space="preserve">«___» </w:t>
      </w:r>
      <w:r>
        <w:rPr>
          <w:rFonts w:ascii="Times New Roman" w:hAnsi="Times New Roman"/>
          <w:sz w:val="24"/>
          <w:szCs w:val="28"/>
          <w:u w:val="single"/>
        </w:rPr>
        <w:t>__________</w:t>
      </w:r>
      <w:r>
        <w:rPr>
          <w:rFonts w:ascii="Times New Roman" w:hAnsi="Times New Roman"/>
          <w:sz w:val="24"/>
          <w:szCs w:val="28"/>
        </w:rPr>
        <w:t>2024 г.</w:t>
      </w:r>
    </w:p>
    <w:p w:rsidR="00890BC9" w:rsidRDefault="00890BC9" w:rsidP="00890BC9">
      <w:pPr>
        <w:pStyle w:val="affffff4"/>
        <w:jc w:val="both"/>
        <w:rPr>
          <w:rFonts w:ascii="Times New Roman" w:hAnsi="Times New Roman"/>
          <w:sz w:val="24"/>
          <w:szCs w:val="28"/>
        </w:rPr>
      </w:pPr>
    </w:p>
    <w:p w:rsidR="00890BC9" w:rsidRDefault="00890BC9" w:rsidP="00890BC9">
      <w:pPr>
        <w:pStyle w:val="affffff4"/>
        <w:rPr>
          <w:rFonts w:ascii="Times New Roman" w:hAnsi="Times New Roman"/>
          <w:sz w:val="28"/>
          <w:szCs w:val="28"/>
        </w:rPr>
      </w:pPr>
    </w:p>
    <w:p w:rsidR="00890BC9" w:rsidRPr="00F10528" w:rsidRDefault="00890BC9" w:rsidP="00890BC9">
      <w:pPr>
        <w:pStyle w:val="affffff4"/>
        <w:jc w:val="center"/>
        <w:rPr>
          <w:rFonts w:ascii="Times New Roman" w:hAnsi="Times New Roman"/>
          <w:sz w:val="28"/>
          <w:szCs w:val="28"/>
        </w:rPr>
      </w:pP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r>
        <w:rPr>
          <w:rFonts w:ascii="Times New Roman" w:hAnsi="Times New Roman"/>
          <w:sz w:val="24"/>
          <w:szCs w:val="28"/>
        </w:rPr>
        <w:t>Составитель:                     Ширяева О.В.,</w:t>
      </w:r>
    </w:p>
    <w:p w:rsidR="00890BC9" w:rsidRDefault="00890BC9" w:rsidP="00890BC9">
      <w:pPr>
        <w:pStyle w:val="affffff4"/>
        <w:jc w:val="both"/>
        <w:rPr>
          <w:rFonts w:ascii="Times New Roman" w:hAnsi="Times New Roman"/>
          <w:sz w:val="24"/>
          <w:szCs w:val="28"/>
        </w:rPr>
      </w:pPr>
      <w:r>
        <w:rPr>
          <w:rFonts w:ascii="Times New Roman" w:hAnsi="Times New Roman"/>
          <w:sz w:val="24"/>
          <w:szCs w:val="28"/>
        </w:rPr>
        <w:t xml:space="preserve">                                           методист первой кв</w:t>
      </w:r>
      <w:proofErr w:type="gramStart"/>
      <w:r>
        <w:rPr>
          <w:rFonts w:ascii="Times New Roman" w:hAnsi="Times New Roman"/>
          <w:sz w:val="24"/>
          <w:szCs w:val="28"/>
        </w:rPr>
        <w:t>.к</w:t>
      </w:r>
      <w:proofErr w:type="gramEnd"/>
      <w:r>
        <w:rPr>
          <w:rFonts w:ascii="Times New Roman" w:hAnsi="Times New Roman"/>
          <w:sz w:val="24"/>
          <w:szCs w:val="28"/>
        </w:rPr>
        <w:t>атегории ГАПОУ СО «УрГЗК»</w:t>
      </w:r>
    </w:p>
    <w:p w:rsidR="00890BC9" w:rsidRDefault="00890BC9" w:rsidP="00890BC9">
      <w:pPr>
        <w:pStyle w:val="affffff4"/>
        <w:jc w:val="both"/>
        <w:rPr>
          <w:rFonts w:ascii="Times New Roman" w:hAnsi="Times New Roman"/>
          <w:color w:val="FF0000"/>
          <w:sz w:val="24"/>
          <w:szCs w:val="28"/>
        </w:rPr>
      </w:pPr>
    </w:p>
    <w:p w:rsidR="00890BC9" w:rsidRPr="008C759C" w:rsidRDefault="00890BC9" w:rsidP="00890BC9">
      <w:pPr>
        <w:jc w:val="both"/>
      </w:pPr>
      <w:r>
        <w:rPr>
          <w:szCs w:val="28"/>
        </w:rPr>
        <w:t xml:space="preserve">Рабочая программа профессионального модуля </w:t>
      </w:r>
      <w:r w:rsidRPr="00890BC9">
        <w:t>«ПМ.02 Ручная дуговая сварка (наплавка, резка) плавящимся покрытым электродом»</w:t>
      </w:r>
      <w:r>
        <w:t xml:space="preserve"> </w:t>
      </w:r>
      <w:r>
        <w:rPr>
          <w:szCs w:val="28"/>
        </w:rPr>
        <w:t xml:space="preserve">для обучающихся по программе подготовки квалифицированных рабочих, служащих </w:t>
      </w:r>
      <w:r>
        <w:t>15.01.05 «</w:t>
      </w:r>
      <w:r w:rsidRPr="008C759C">
        <w:t>Сварщик (ручной и частично</w:t>
      </w:r>
      <w:r>
        <w:t xml:space="preserve"> </w:t>
      </w:r>
      <w:r w:rsidRPr="008C759C">
        <w:t>механизированной сварк</w:t>
      </w:r>
      <w:proofErr w:type="gramStart"/>
      <w:r w:rsidRPr="008C759C">
        <w:t>и(</w:t>
      </w:r>
      <w:proofErr w:type="gramEnd"/>
      <w:r w:rsidRPr="008C759C">
        <w:t>наплавки)»</w:t>
      </w:r>
      <w:r>
        <w:rPr>
          <w:szCs w:val="28"/>
        </w:rPr>
        <w:t xml:space="preserve"> составлена в соответствии с федеральным государственным образовательным стандартом среднего общего образования (утв. </w:t>
      </w:r>
      <w:r w:rsidRPr="003B501B">
        <w:rPr>
          <w:iCs/>
        </w:rPr>
        <w:t xml:space="preserve">приказом </w:t>
      </w:r>
      <w:proofErr w:type="spellStart"/>
      <w:r>
        <w:rPr>
          <w:iCs/>
        </w:rPr>
        <w:t>Минпросвещения</w:t>
      </w:r>
      <w:proofErr w:type="spellEnd"/>
      <w:r>
        <w:rPr>
          <w:iCs/>
        </w:rPr>
        <w:t xml:space="preserve"> России от 15.11.2023 г. №863</w:t>
      </w:r>
      <w:r>
        <w:t>,</w:t>
      </w:r>
      <w:r>
        <w:rPr>
          <w:szCs w:val="28"/>
        </w:rPr>
        <w:t xml:space="preserve"> </w:t>
      </w:r>
      <w:r w:rsidRPr="00CE2B27">
        <w:rPr>
          <w:szCs w:val="28"/>
        </w:rPr>
        <w:t>примерной</w:t>
      </w:r>
      <w:r>
        <w:rPr>
          <w:szCs w:val="28"/>
        </w:rPr>
        <w:t xml:space="preserve"> рабочей программой профессионального модуля (утверждена </w:t>
      </w:r>
      <w:r w:rsidRPr="00694327">
        <w:rPr>
          <w:szCs w:val="28"/>
        </w:rPr>
        <w:t>на засе</w:t>
      </w:r>
      <w:r>
        <w:rPr>
          <w:szCs w:val="28"/>
        </w:rPr>
        <w:t xml:space="preserve">дании Совета по оценке качества примерных рабочих программ </w:t>
      </w:r>
      <w:r w:rsidRPr="00694327">
        <w:rPr>
          <w:szCs w:val="28"/>
        </w:rPr>
        <w:t>об</w:t>
      </w:r>
      <w:r>
        <w:rPr>
          <w:szCs w:val="28"/>
        </w:rPr>
        <w:t xml:space="preserve">щеобразовательного и социально- гуманитарного циклов среднего </w:t>
      </w:r>
      <w:r w:rsidRPr="00694327">
        <w:rPr>
          <w:szCs w:val="28"/>
        </w:rPr>
        <w:t>профессионал</w:t>
      </w:r>
      <w:r>
        <w:rPr>
          <w:szCs w:val="28"/>
        </w:rPr>
        <w:t>ьного образования при ФГБОУ ДПО ИРПО, протокол № 14 от «30» ноября 2022 г).</w:t>
      </w: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r>
        <w:rPr>
          <w:rFonts w:ascii="Times New Roman" w:hAnsi="Times New Roman"/>
          <w:sz w:val="24"/>
          <w:szCs w:val="28"/>
        </w:rPr>
        <w:t xml:space="preserve">       </w:t>
      </w:r>
      <w:proofErr w:type="gramStart"/>
      <w:r>
        <w:rPr>
          <w:rFonts w:ascii="Times New Roman" w:hAnsi="Times New Roman"/>
          <w:sz w:val="24"/>
          <w:szCs w:val="28"/>
        </w:rPr>
        <w:t xml:space="preserve">Рабочая программа профессионального модуля </w:t>
      </w:r>
      <w:r w:rsidRPr="00890BC9">
        <w:rPr>
          <w:rFonts w:ascii="Times New Roman" w:hAnsi="Times New Roman"/>
          <w:sz w:val="24"/>
        </w:rPr>
        <w:t>«ПМ.02 Ручная дуговая сварка (наплавка, резка) плавящимся покрытым электродом»</w:t>
      </w:r>
      <w:r>
        <w:rPr>
          <w:rFonts w:ascii="Times New Roman" w:hAnsi="Times New Roman"/>
          <w:sz w:val="24"/>
          <w:szCs w:val="28"/>
        </w:rPr>
        <w:t xml:space="preserve"> для обучающихся по профессии </w:t>
      </w:r>
      <w:r w:rsidRPr="008C759C">
        <w:rPr>
          <w:rFonts w:ascii="Times New Roman" w:hAnsi="Times New Roman"/>
          <w:sz w:val="24"/>
          <w:szCs w:val="24"/>
        </w:rPr>
        <w:t>15.01.05 « Сварщик (ручной и частично</w:t>
      </w:r>
      <w:r>
        <w:rPr>
          <w:rFonts w:ascii="Times New Roman" w:hAnsi="Times New Roman"/>
          <w:sz w:val="24"/>
          <w:szCs w:val="24"/>
        </w:rPr>
        <w:t xml:space="preserve"> </w:t>
      </w:r>
      <w:r w:rsidRPr="008C759C">
        <w:rPr>
          <w:rFonts w:ascii="Times New Roman" w:hAnsi="Times New Roman"/>
          <w:sz w:val="24"/>
          <w:szCs w:val="24"/>
        </w:rPr>
        <w:t>механизированной сварки</w:t>
      </w:r>
      <w:r>
        <w:rPr>
          <w:rFonts w:ascii="Times New Roman" w:hAnsi="Times New Roman"/>
          <w:sz w:val="24"/>
          <w:szCs w:val="24"/>
        </w:rPr>
        <w:t xml:space="preserve"> </w:t>
      </w:r>
      <w:r w:rsidRPr="008C759C">
        <w:rPr>
          <w:rFonts w:ascii="Times New Roman" w:hAnsi="Times New Roman"/>
          <w:sz w:val="24"/>
          <w:szCs w:val="24"/>
        </w:rPr>
        <w:t>(наплавки)»</w:t>
      </w:r>
      <w:r>
        <w:rPr>
          <w:rFonts w:ascii="Times New Roman" w:hAnsi="Times New Roman"/>
          <w:sz w:val="24"/>
          <w:szCs w:val="24"/>
        </w:rPr>
        <w:t xml:space="preserve"> </w:t>
      </w:r>
      <w:r>
        <w:rPr>
          <w:rFonts w:ascii="Times New Roman" w:hAnsi="Times New Roman"/>
          <w:sz w:val="24"/>
          <w:szCs w:val="28"/>
        </w:rPr>
        <w:t>Сост. Ширяева О.В. - Невьянск.</w:t>
      </w:r>
      <w:proofErr w:type="gramEnd"/>
      <w:r>
        <w:rPr>
          <w:rFonts w:ascii="Times New Roman" w:hAnsi="Times New Roman"/>
          <w:sz w:val="24"/>
          <w:szCs w:val="28"/>
        </w:rPr>
        <w:t xml:space="preserve"> ГАПОУ  СО «УрГЗК» </w:t>
      </w: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r>
        <w:rPr>
          <w:rFonts w:ascii="Times New Roman" w:hAnsi="Times New Roman"/>
          <w:sz w:val="24"/>
          <w:szCs w:val="28"/>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8"/>
        </w:rPr>
      </w:pPr>
    </w:p>
    <w:p w:rsidR="00890BC9" w:rsidRDefault="00890BC9" w:rsidP="00890BC9">
      <w:pPr>
        <w:pStyle w:val="affffff4"/>
        <w:jc w:val="both"/>
        <w:rPr>
          <w:rFonts w:ascii="Times New Roman" w:hAnsi="Times New Roman"/>
          <w:sz w:val="24"/>
          <w:szCs w:val="24"/>
        </w:rPr>
      </w:pPr>
    </w:p>
    <w:p w:rsidR="00890BC9" w:rsidRDefault="00890BC9" w:rsidP="00890BC9">
      <w:pPr>
        <w:pStyle w:val="affffff4"/>
        <w:jc w:val="both"/>
        <w:rPr>
          <w:rFonts w:ascii="Times New Roman" w:hAnsi="Times New Roman"/>
          <w:sz w:val="24"/>
          <w:szCs w:val="24"/>
        </w:rPr>
      </w:pPr>
    </w:p>
    <w:p w:rsidR="00890BC9" w:rsidRDefault="00890BC9" w:rsidP="00890BC9">
      <w:pPr>
        <w:pStyle w:val="affffff4"/>
        <w:jc w:val="both"/>
        <w:rPr>
          <w:rFonts w:ascii="Times New Roman" w:hAnsi="Times New Roman"/>
          <w:sz w:val="24"/>
          <w:szCs w:val="24"/>
        </w:rPr>
      </w:pPr>
    </w:p>
    <w:p w:rsidR="00890BC9" w:rsidRDefault="00890BC9" w:rsidP="00890BC9">
      <w:pPr>
        <w:pStyle w:val="affffff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©Ширяева О.В., 2024</w:t>
      </w:r>
    </w:p>
    <w:p w:rsidR="00890BC9" w:rsidRPr="00252645" w:rsidRDefault="00890BC9" w:rsidP="00890BC9">
      <w:pPr>
        <w:pStyle w:val="affffff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ГАПОУ СО «УрГЗК»</w:t>
      </w:r>
    </w:p>
    <w:p w:rsidR="00890BC9" w:rsidRDefault="00890BC9" w:rsidP="00890BC9">
      <w:r>
        <w:t xml:space="preserve">                                                      </w:t>
      </w:r>
    </w:p>
    <w:p w:rsidR="002A7AF3" w:rsidRPr="006876BD" w:rsidRDefault="002A7AF3" w:rsidP="002A7AF3">
      <w:pPr>
        <w:jc w:val="center"/>
        <w:rPr>
          <w:b/>
          <w:u w:val="single"/>
        </w:rPr>
      </w:pPr>
    </w:p>
    <w:p w:rsidR="002A7AF3" w:rsidRDefault="002A7AF3" w:rsidP="002A7AF3">
      <w:pPr>
        <w:jc w:val="center"/>
        <w:rPr>
          <w:b/>
          <w:i/>
        </w:rPr>
      </w:pPr>
    </w:p>
    <w:p w:rsidR="002A7AF3" w:rsidRDefault="002A7AF3" w:rsidP="002A7AF3">
      <w:pPr>
        <w:jc w:val="center"/>
        <w:rPr>
          <w:b/>
          <w:i/>
        </w:rPr>
      </w:pPr>
    </w:p>
    <w:p w:rsidR="002A7AF3" w:rsidRPr="006876BD" w:rsidRDefault="002A7AF3" w:rsidP="002A7AF3">
      <w:pPr>
        <w:jc w:val="center"/>
        <w:rPr>
          <w:b/>
          <w:i/>
        </w:rPr>
      </w:pPr>
    </w:p>
    <w:p w:rsidR="002A7AF3" w:rsidRPr="00F72ACB" w:rsidRDefault="002A7AF3" w:rsidP="002A7AF3">
      <w:pPr>
        <w:jc w:val="center"/>
        <w:rPr>
          <w:b/>
          <w:iCs/>
        </w:rPr>
      </w:pPr>
      <w:r w:rsidRPr="006876BD">
        <w:rPr>
          <w:b/>
        </w:rPr>
        <w:t>202</w:t>
      </w:r>
      <w:r w:rsidR="00890BC9">
        <w:rPr>
          <w:b/>
        </w:rPr>
        <w:t>4</w:t>
      </w:r>
      <w:r w:rsidRPr="006876BD">
        <w:rPr>
          <w:b/>
        </w:rPr>
        <w:t xml:space="preserve"> год</w:t>
      </w:r>
    </w:p>
    <w:p w:rsidR="002A7AF3" w:rsidRPr="00315F34" w:rsidRDefault="002A7AF3" w:rsidP="002A7AF3">
      <w:pPr>
        <w:rPr>
          <w:b/>
          <w:i/>
        </w:rPr>
        <w:sectPr w:rsidR="002A7AF3" w:rsidRPr="00315F34" w:rsidSect="00842C76">
          <w:footerReference w:type="even" r:id="rId7"/>
          <w:footerReference w:type="default" r:id="rId8"/>
          <w:pgSz w:w="11907" w:h="16840"/>
          <w:pgMar w:top="1134" w:right="851" w:bottom="992" w:left="1418" w:header="709" w:footer="709" w:gutter="0"/>
          <w:cols w:space="720"/>
        </w:sectPr>
      </w:pPr>
    </w:p>
    <w:p w:rsidR="002A7AF3" w:rsidRPr="007D0D6F" w:rsidRDefault="002A7AF3" w:rsidP="002A7AF3">
      <w:pPr>
        <w:jc w:val="center"/>
        <w:rPr>
          <w:b/>
          <w:i/>
        </w:rPr>
      </w:pPr>
      <w:r w:rsidRPr="007D0D6F">
        <w:rPr>
          <w:b/>
          <w:iCs/>
        </w:rPr>
        <w:lastRenderedPageBreak/>
        <w:t>СОДЕРЖАНИЕ</w:t>
      </w:r>
    </w:p>
    <w:p w:rsidR="002A7AF3" w:rsidRPr="007D0D6F" w:rsidRDefault="002A7AF3" w:rsidP="002A7AF3">
      <w:pPr>
        <w:rPr>
          <w:b/>
          <w:i/>
        </w:rPr>
      </w:pPr>
    </w:p>
    <w:tbl>
      <w:tblPr>
        <w:tblW w:w="0" w:type="auto"/>
        <w:tblLook w:val="01E0"/>
      </w:tblPr>
      <w:tblGrid>
        <w:gridCol w:w="7501"/>
        <w:gridCol w:w="1854"/>
      </w:tblGrid>
      <w:tr w:rsidR="002A7AF3" w:rsidRPr="007D0D6F" w:rsidTr="00842C76">
        <w:tc>
          <w:tcPr>
            <w:tcW w:w="7501" w:type="dxa"/>
          </w:tcPr>
          <w:p w:rsidR="002A7AF3" w:rsidRPr="007D0D6F" w:rsidRDefault="002A7AF3" w:rsidP="00842C76">
            <w:pPr>
              <w:numPr>
                <w:ilvl w:val="0"/>
                <w:numId w:val="5"/>
              </w:numPr>
              <w:suppressAutoHyphens/>
              <w:rPr>
                <w:b/>
              </w:rPr>
            </w:pPr>
            <w:r w:rsidRPr="007D0D6F">
              <w:rPr>
                <w:b/>
              </w:rPr>
              <w:t xml:space="preserve">ОБЩАЯ ХАРАКТЕРИСТИКА </w:t>
            </w:r>
            <w:r w:rsidRPr="007D0D6F">
              <w:rPr>
                <w:b/>
                <w:color w:val="000000"/>
              </w:rPr>
              <w:t xml:space="preserve">РАБОЧЕЙ </w:t>
            </w:r>
            <w:r w:rsidRPr="007D0D6F">
              <w:rPr>
                <w:b/>
              </w:rPr>
              <w:t>ПРОГРАММЫ ПРОФЕССИОНАЛЬНОГО МОДУЛЯ</w:t>
            </w:r>
          </w:p>
        </w:tc>
        <w:tc>
          <w:tcPr>
            <w:tcW w:w="1854" w:type="dxa"/>
          </w:tcPr>
          <w:p w:rsidR="002A7AF3" w:rsidRPr="006876BD" w:rsidRDefault="002A7AF3" w:rsidP="00842C76">
            <w:pPr>
              <w:jc w:val="center"/>
              <w:rPr>
                <w:b/>
              </w:rPr>
            </w:pPr>
            <w:r w:rsidRPr="006876BD">
              <w:rPr>
                <w:b/>
              </w:rPr>
              <w:t>…</w:t>
            </w:r>
          </w:p>
        </w:tc>
      </w:tr>
      <w:tr w:rsidR="002A7AF3" w:rsidRPr="007D0D6F" w:rsidTr="00842C76">
        <w:tc>
          <w:tcPr>
            <w:tcW w:w="7501" w:type="dxa"/>
          </w:tcPr>
          <w:p w:rsidR="002A7AF3" w:rsidRPr="007D0D6F" w:rsidRDefault="002A7AF3" w:rsidP="00842C76">
            <w:pPr>
              <w:numPr>
                <w:ilvl w:val="0"/>
                <w:numId w:val="5"/>
              </w:numPr>
              <w:suppressAutoHyphens/>
              <w:rPr>
                <w:b/>
              </w:rPr>
            </w:pPr>
            <w:r w:rsidRPr="007D0D6F">
              <w:rPr>
                <w:b/>
              </w:rPr>
              <w:t>СТРУКТУРА И СОДЕРЖАНИЕ ПРОФЕССИОНАЛЬНОГО МОДУЛЯ</w:t>
            </w:r>
          </w:p>
        </w:tc>
        <w:tc>
          <w:tcPr>
            <w:tcW w:w="1854" w:type="dxa"/>
          </w:tcPr>
          <w:p w:rsidR="002A7AF3" w:rsidRPr="006876BD" w:rsidRDefault="002A7AF3" w:rsidP="00842C76">
            <w:pPr>
              <w:jc w:val="center"/>
              <w:rPr>
                <w:b/>
              </w:rPr>
            </w:pPr>
            <w:r w:rsidRPr="006876BD">
              <w:rPr>
                <w:b/>
              </w:rPr>
              <w:t>…</w:t>
            </w:r>
          </w:p>
        </w:tc>
      </w:tr>
      <w:tr w:rsidR="002A7AF3" w:rsidRPr="007D0D6F" w:rsidTr="00842C76">
        <w:tc>
          <w:tcPr>
            <w:tcW w:w="7501" w:type="dxa"/>
          </w:tcPr>
          <w:p w:rsidR="002A7AF3" w:rsidRPr="007D0D6F" w:rsidRDefault="002A7AF3" w:rsidP="00842C76">
            <w:pPr>
              <w:numPr>
                <w:ilvl w:val="0"/>
                <w:numId w:val="5"/>
              </w:numPr>
              <w:suppressAutoHyphens/>
              <w:rPr>
                <w:b/>
              </w:rPr>
            </w:pPr>
            <w:r w:rsidRPr="007D0D6F">
              <w:rPr>
                <w:b/>
              </w:rPr>
              <w:t>УСЛОВИЯ РЕАЛИЗАЦИИ ПРОФЕССИОНАЛЬНОГО МОДУЛЯ</w:t>
            </w:r>
          </w:p>
        </w:tc>
        <w:tc>
          <w:tcPr>
            <w:tcW w:w="1854" w:type="dxa"/>
          </w:tcPr>
          <w:p w:rsidR="002A7AF3" w:rsidRPr="006876BD" w:rsidRDefault="002A7AF3" w:rsidP="00842C76">
            <w:pPr>
              <w:jc w:val="center"/>
              <w:rPr>
                <w:b/>
              </w:rPr>
            </w:pPr>
            <w:r w:rsidRPr="006876BD">
              <w:rPr>
                <w:b/>
              </w:rPr>
              <w:t>…</w:t>
            </w:r>
          </w:p>
        </w:tc>
      </w:tr>
      <w:tr w:rsidR="002A7AF3" w:rsidRPr="00315F34" w:rsidTr="00842C76">
        <w:tc>
          <w:tcPr>
            <w:tcW w:w="7501" w:type="dxa"/>
          </w:tcPr>
          <w:p w:rsidR="002A7AF3" w:rsidRPr="007D0D6F" w:rsidRDefault="002A7AF3" w:rsidP="00842C76">
            <w:pPr>
              <w:numPr>
                <w:ilvl w:val="0"/>
                <w:numId w:val="5"/>
              </w:numPr>
              <w:suppressAutoHyphens/>
              <w:rPr>
                <w:b/>
              </w:rPr>
            </w:pPr>
            <w:r w:rsidRPr="007D0D6F">
              <w:rPr>
                <w:b/>
              </w:rPr>
              <w:t>КОНТРОЛЬ И ОЦЕНКА РЕЗУЛЬТАТОВ ОСВОЕНИЯ ПРОФЕССИОНАЛЬНОГО МОДУЛЯ</w:t>
            </w:r>
          </w:p>
          <w:p w:rsidR="002A7AF3" w:rsidRPr="007D0D6F" w:rsidRDefault="002A7AF3" w:rsidP="00842C76">
            <w:pPr>
              <w:suppressAutoHyphens/>
              <w:rPr>
                <w:b/>
              </w:rPr>
            </w:pPr>
          </w:p>
        </w:tc>
        <w:tc>
          <w:tcPr>
            <w:tcW w:w="1854" w:type="dxa"/>
          </w:tcPr>
          <w:p w:rsidR="002A7AF3" w:rsidRPr="006876BD" w:rsidRDefault="002A7AF3" w:rsidP="00842C76">
            <w:pPr>
              <w:jc w:val="center"/>
              <w:rPr>
                <w:b/>
              </w:rPr>
            </w:pPr>
            <w:r w:rsidRPr="006876BD">
              <w:rPr>
                <w:b/>
              </w:rPr>
              <w:t>…</w:t>
            </w:r>
          </w:p>
        </w:tc>
      </w:tr>
    </w:tbl>
    <w:p w:rsidR="002A7AF3" w:rsidRPr="00315F34" w:rsidRDefault="002A7AF3" w:rsidP="002A7AF3">
      <w:pPr>
        <w:rPr>
          <w:b/>
          <w:i/>
        </w:rPr>
        <w:sectPr w:rsidR="002A7AF3" w:rsidRPr="00315F34" w:rsidSect="00842C76">
          <w:pgSz w:w="11907" w:h="16840"/>
          <w:pgMar w:top="1134" w:right="851" w:bottom="992" w:left="1418" w:header="709" w:footer="709" w:gutter="0"/>
          <w:cols w:space="720"/>
        </w:sectPr>
      </w:pPr>
    </w:p>
    <w:p w:rsidR="002A7AF3" w:rsidRPr="00BA06F2" w:rsidRDefault="002A7AF3" w:rsidP="002A7AF3">
      <w:pPr>
        <w:jc w:val="center"/>
        <w:rPr>
          <w:b/>
        </w:rPr>
      </w:pPr>
      <w:r w:rsidRPr="00BA06F2">
        <w:rPr>
          <w:b/>
        </w:rPr>
        <w:lastRenderedPageBreak/>
        <w:t xml:space="preserve">1. ОБЩАЯ ХАРАКТЕРИСТИКА </w:t>
      </w:r>
      <w:r w:rsidRPr="00BA06F2">
        <w:rPr>
          <w:b/>
          <w:color w:val="000000"/>
        </w:rPr>
        <w:t>РАБОЧЕЙ ПРОГРАММЫ</w:t>
      </w:r>
    </w:p>
    <w:p w:rsidR="002A7AF3" w:rsidRPr="00BA06F2" w:rsidRDefault="002A7AF3" w:rsidP="002A7AF3">
      <w:pPr>
        <w:jc w:val="center"/>
        <w:rPr>
          <w:b/>
        </w:rPr>
      </w:pPr>
      <w:r w:rsidRPr="00BA06F2">
        <w:rPr>
          <w:b/>
        </w:rPr>
        <w:t>ПРОФЕССИОНАЛЬНОГО МОДУЛЯ</w:t>
      </w:r>
    </w:p>
    <w:p w:rsidR="002A7AF3" w:rsidRPr="00315F34" w:rsidRDefault="002A7AF3" w:rsidP="002A7AF3">
      <w:pPr>
        <w:jc w:val="center"/>
        <w:rPr>
          <w:b/>
        </w:rPr>
      </w:pPr>
      <w:r w:rsidRPr="006876BD">
        <w:rPr>
          <w:b/>
        </w:rPr>
        <w:t>«ПМ.0</w:t>
      </w:r>
      <w:r>
        <w:rPr>
          <w:b/>
        </w:rPr>
        <w:t>2</w:t>
      </w:r>
      <w:r w:rsidRPr="006876BD">
        <w:rPr>
          <w:b/>
        </w:rPr>
        <w:t xml:space="preserve"> </w:t>
      </w:r>
      <w:r w:rsidRPr="004F56D5">
        <w:rPr>
          <w:b/>
        </w:rPr>
        <w:t>Ручная дуговая сварка (наплавка, резка) плавящимся покрытым электродом</w:t>
      </w:r>
      <w:r w:rsidRPr="006876BD">
        <w:rPr>
          <w:b/>
        </w:rPr>
        <w:t>»</w:t>
      </w:r>
    </w:p>
    <w:p w:rsidR="002A7AF3" w:rsidRPr="00BA06F2" w:rsidRDefault="002A7AF3" w:rsidP="002A7AF3">
      <w:pPr>
        <w:suppressAutoHyphens/>
        <w:ind w:firstLine="709"/>
        <w:rPr>
          <w:b/>
        </w:rPr>
      </w:pPr>
      <w:r w:rsidRPr="00BA06F2">
        <w:rPr>
          <w:b/>
        </w:rPr>
        <w:t xml:space="preserve">1.1. Цель и планируемые результаты освоения профессионального модуля </w:t>
      </w:r>
    </w:p>
    <w:p w:rsidR="002A7AF3" w:rsidRDefault="002A7AF3" w:rsidP="002A7AF3">
      <w:pPr>
        <w:suppressAutoHyphens/>
        <w:ind w:firstLine="709"/>
        <w:jc w:val="both"/>
      </w:pPr>
      <w:r w:rsidRPr="00BA06F2">
        <w:t xml:space="preserve">В результате изучения профессионального модуля обучающийся должен освоить основной вид </w:t>
      </w:r>
      <w:r w:rsidRPr="006876BD">
        <w:t xml:space="preserve">деятельности </w:t>
      </w:r>
      <w:r>
        <w:t>«</w:t>
      </w:r>
      <w:r w:rsidRPr="009F6A6E">
        <w:t>Ручная дуговая сварка (наплавка, резка) плавящимся покрытым электродом</w:t>
      </w:r>
      <w:r>
        <w:t>»</w:t>
      </w:r>
      <w:r w:rsidRPr="006876BD">
        <w:t xml:space="preserve"> </w:t>
      </w:r>
      <w:r w:rsidRPr="00336657">
        <w:t xml:space="preserve">и </w:t>
      </w:r>
      <w:r w:rsidRPr="00BA06F2">
        <w:t>соответствующие ему общие компетенции и профессиональные компетенции:</w:t>
      </w:r>
    </w:p>
    <w:p w:rsidR="002A7AF3" w:rsidRPr="00BA06F2" w:rsidRDefault="002A7AF3" w:rsidP="002A7AF3">
      <w:pPr>
        <w:suppressAutoHyphens/>
        <w:ind w:firstLine="709"/>
        <w:jc w:val="both"/>
      </w:pPr>
    </w:p>
    <w:p w:rsidR="002A7AF3" w:rsidRPr="00BA06F2" w:rsidRDefault="002A7AF3" w:rsidP="002A7AF3">
      <w:pPr>
        <w:numPr>
          <w:ilvl w:val="2"/>
          <w:numId w:val="2"/>
        </w:numPr>
        <w:ind w:left="0" w:firstLine="708"/>
        <w:jc w:val="both"/>
      </w:pPr>
      <w:r w:rsidRPr="00BA06F2">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0"/>
        <w:gridCol w:w="8204"/>
      </w:tblGrid>
      <w:tr w:rsidR="002A7AF3" w:rsidRPr="008C7AA3" w:rsidTr="00842C76">
        <w:tc>
          <w:tcPr>
            <w:tcW w:w="1650" w:type="dxa"/>
          </w:tcPr>
          <w:p w:rsidR="002A7AF3" w:rsidRPr="008C7AA3" w:rsidRDefault="002A7AF3" w:rsidP="00842C76">
            <w:pPr>
              <w:rPr>
                <w:rStyle w:val="af0"/>
                <w:i w:val="0"/>
                <w:iCs/>
              </w:rPr>
            </w:pPr>
            <w:r w:rsidRPr="008C7AA3">
              <w:rPr>
                <w:rStyle w:val="af0"/>
                <w:i w:val="0"/>
                <w:iCs/>
              </w:rPr>
              <w:t>Код</w:t>
            </w:r>
          </w:p>
        </w:tc>
        <w:tc>
          <w:tcPr>
            <w:tcW w:w="8204" w:type="dxa"/>
          </w:tcPr>
          <w:p w:rsidR="002A7AF3" w:rsidRPr="008C7AA3" w:rsidRDefault="002A7AF3" w:rsidP="00842C76">
            <w:pPr>
              <w:jc w:val="center"/>
              <w:rPr>
                <w:rStyle w:val="af0"/>
                <w:i w:val="0"/>
                <w:iCs/>
              </w:rPr>
            </w:pPr>
            <w:r w:rsidRPr="008C7AA3">
              <w:rPr>
                <w:rStyle w:val="af0"/>
                <w:i w:val="0"/>
                <w:iCs/>
              </w:rPr>
              <w:t>Наименование общих компетенций</w:t>
            </w:r>
          </w:p>
        </w:tc>
      </w:tr>
      <w:tr w:rsidR="002A7AF3" w:rsidRPr="008C7AA3" w:rsidTr="00842C76">
        <w:trPr>
          <w:trHeight w:val="327"/>
        </w:trPr>
        <w:tc>
          <w:tcPr>
            <w:tcW w:w="1650" w:type="dxa"/>
          </w:tcPr>
          <w:p w:rsidR="002A7AF3" w:rsidRPr="008C7AA3" w:rsidRDefault="002A7AF3" w:rsidP="00842C76">
            <w:pPr>
              <w:jc w:val="both"/>
            </w:pPr>
            <w:r w:rsidRPr="008C7AA3">
              <w:t>ОК 01</w:t>
            </w:r>
          </w:p>
        </w:tc>
        <w:tc>
          <w:tcPr>
            <w:tcW w:w="8204" w:type="dxa"/>
          </w:tcPr>
          <w:p w:rsidR="002A7AF3" w:rsidRPr="008C7AA3" w:rsidRDefault="002A7AF3" w:rsidP="00842C76">
            <w:pPr>
              <w:jc w:val="both"/>
            </w:pPr>
            <w:r w:rsidRPr="008C7AA3">
              <w:t xml:space="preserve">Выбирать способы решения задач профессиональной деятельности применительно </w:t>
            </w:r>
            <w:r w:rsidRPr="00A82864">
              <w:t>к различным контекстам</w:t>
            </w:r>
          </w:p>
        </w:tc>
      </w:tr>
      <w:tr w:rsidR="002A7AF3" w:rsidRPr="008C7AA3" w:rsidTr="00842C76">
        <w:trPr>
          <w:trHeight w:val="579"/>
        </w:trPr>
        <w:tc>
          <w:tcPr>
            <w:tcW w:w="1650" w:type="dxa"/>
          </w:tcPr>
          <w:p w:rsidR="002A7AF3" w:rsidRPr="008C7AA3" w:rsidRDefault="002A7AF3" w:rsidP="00842C76">
            <w:pPr>
              <w:jc w:val="both"/>
            </w:pPr>
            <w:r w:rsidRPr="00B37A16">
              <w:t>ОК 02</w:t>
            </w:r>
          </w:p>
        </w:tc>
        <w:tc>
          <w:tcPr>
            <w:tcW w:w="8204" w:type="dxa"/>
          </w:tcPr>
          <w:p w:rsidR="002A7AF3" w:rsidRPr="00B37A16" w:rsidRDefault="002A7AF3" w:rsidP="00842C76">
            <w:pPr>
              <w:jc w:val="both"/>
            </w:pPr>
            <w:r w:rsidRPr="00B37A16">
              <w:t>Использовать соврем</w:t>
            </w:r>
            <w:r>
              <w:t xml:space="preserve">енные средства поиска, анализа </w:t>
            </w:r>
            <w:r w:rsidRPr="00B37A16">
              <w:t xml:space="preserve">и интерпретации информации, </w:t>
            </w:r>
          </w:p>
          <w:p w:rsidR="002A7AF3" w:rsidRPr="008C7AA3" w:rsidRDefault="002A7AF3" w:rsidP="00842C76">
            <w:pPr>
              <w:jc w:val="both"/>
            </w:pPr>
            <w:r w:rsidRPr="00B37A16">
              <w:t>и информационные технологии для выполнения зада</w:t>
            </w:r>
            <w:r>
              <w:t>ч профессиональной деятельности</w:t>
            </w:r>
            <w:r>
              <w:tab/>
            </w:r>
          </w:p>
        </w:tc>
      </w:tr>
    </w:tbl>
    <w:p w:rsidR="002A7AF3" w:rsidRPr="005511CB" w:rsidRDefault="002A7AF3" w:rsidP="002A7AF3">
      <w:pPr>
        <w:ind w:firstLine="709"/>
        <w:rPr>
          <w:rStyle w:val="af0"/>
          <w:bCs/>
          <w:i w:val="0"/>
          <w:iCs/>
        </w:rPr>
      </w:pPr>
      <w:r w:rsidRPr="005511CB">
        <w:rPr>
          <w:rStyle w:val="af0"/>
          <w:bCs/>
          <w:i w:val="0"/>
          <w:iCs/>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8186"/>
      </w:tblGrid>
      <w:tr w:rsidR="002A7AF3" w:rsidRPr="0098209B" w:rsidTr="00842C76">
        <w:tc>
          <w:tcPr>
            <w:tcW w:w="1668" w:type="dxa"/>
          </w:tcPr>
          <w:p w:rsidR="002A7AF3" w:rsidRPr="0098209B" w:rsidRDefault="002A7AF3" w:rsidP="00842C76">
            <w:pPr>
              <w:rPr>
                <w:rStyle w:val="af0"/>
                <w:i w:val="0"/>
                <w:iCs/>
              </w:rPr>
            </w:pPr>
            <w:r w:rsidRPr="0098209B">
              <w:rPr>
                <w:rStyle w:val="af0"/>
                <w:i w:val="0"/>
                <w:iCs/>
              </w:rPr>
              <w:t>Код</w:t>
            </w:r>
          </w:p>
        </w:tc>
        <w:tc>
          <w:tcPr>
            <w:tcW w:w="8186" w:type="dxa"/>
          </w:tcPr>
          <w:p w:rsidR="002A7AF3" w:rsidRPr="0098209B" w:rsidRDefault="002A7AF3" w:rsidP="00842C76">
            <w:pPr>
              <w:rPr>
                <w:rStyle w:val="af0"/>
                <w:i w:val="0"/>
                <w:iCs/>
              </w:rPr>
            </w:pPr>
            <w:r w:rsidRPr="0098209B">
              <w:rPr>
                <w:rStyle w:val="af0"/>
                <w:i w:val="0"/>
                <w:iCs/>
              </w:rPr>
              <w:t>Наименование видов деятельности и профессиональных компетенций</w:t>
            </w:r>
          </w:p>
        </w:tc>
      </w:tr>
      <w:tr w:rsidR="002A7AF3" w:rsidRPr="0098209B" w:rsidTr="00842C76">
        <w:tc>
          <w:tcPr>
            <w:tcW w:w="1668" w:type="dxa"/>
          </w:tcPr>
          <w:p w:rsidR="002A7AF3" w:rsidRPr="00550273" w:rsidRDefault="002A7AF3" w:rsidP="00842C76">
            <w:pPr>
              <w:pStyle w:val="aa"/>
              <w:spacing w:line="276" w:lineRule="auto"/>
              <w:rPr>
                <w:rStyle w:val="af0"/>
                <w:b/>
                <w:sz w:val="22"/>
                <w:szCs w:val="22"/>
                <w:u w:val="single"/>
                <w:lang w:val="ru-RU"/>
              </w:rPr>
            </w:pPr>
            <w:r w:rsidRPr="0098209B">
              <w:rPr>
                <w:bCs/>
                <w:sz w:val="22"/>
                <w:szCs w:val="22"/>
                <w:lang w:val="ru-RU"/>
              </w:rPr>
              <w:t xml:space="preserve">ВД </w:t>
            </w:r>
            <w:r>
              <w:rPr>
                <w:bCs/>
                <w:sz w:val="22"/>
                <w:szCs w:val="22"/>
                <w:lang w:val="ru-RU"/>
              </w:rPr>
              <w:t>2</w:t>
            </w:r>
          </w:p>
        </w:tc>
        <w:tc>
          <w:tcPr>
            <w:tcW w:w="8186" w:type="dxa"/>
          </w:tcPr>
          <w:p w:rsidR="002A7AF3" w:rsidRPr="00550273" w:rsidRDefault="002A7AF3" w:rsidP="00842C76">
            <w:pPr>
              <w:rPr>
                <w:bCs/>
              </w:rPr>
            </w:pPr>
            <w:r w:rsidRPr="00550273">
              <w:rPr>
                <w:bCs/>
              </w:rPr>
              <w:t>Ручная дуговая сварка (наплавка, резка) плавящимся покрытым электродом</w:t>
            </w:r>
          </w:p>
          <w:p w:rsidR="002A7AF3" w:rsidRPr="0098209B" w:rsidRDefault="002A7AF3" w:rsidP="00842C76">
            <w:pPr>
              <w:rPr>
                <w:rStyle w:val="af0"/>
                <w:i w:val="0"/>
                <w:iCs/>
              </w:rPr>
            </w:pPr>
          </w:p>
        </w:tc>
      </w:tr>
      <w:tr w:rsidR="002A7AF3" w:rsidRPr="0098209B" w:rsidTr="00842C76">
        <w:tc>
          <w:tcPr>
            <w:tcW w:w="1668" w:type="dxa"/>
          </w:tcPr>
          <w:p w:rsidR="002A7AF3" w:rsidRPr="0098209B" w:rsidRDefault="002A7AF3" w:rsidP="00842C76">
            <w:pPr>
              <w:rPr>
                <w:rStyle w:val="af0"/>
              </w:rPr>
            </w:pPr>
            <w:r w:rsidRPr="0098209B">
              <w:rPr>
                <w:bCs/>
              </w:rPr>
              <w:t xml:space="preserve">ПК </w:t>
            </w:r>
            <w:r>
              <w:rPr>
                <w:bCs/>
              </w:rPr>
              <w:t>2</w:t>
            </w:r>
            <w:r w:rsidRPr="0098209B">
              <w:rPr>
                <w:bCs/>
                <w:lang w:val="en-US"/>
              </w:rPr>
              <w:t>.1.</w:t>
            </w:r>
          </w:p>
        </w:tc>
        <w:tc>
          <w:tcPr>
            <w:tcW w:w="8186" w:type="dxa"/>
          </w:tcPr>
          <w:p w:rsidR="002A7AF3" w:rsidRPr="0098209B" w:rsidRDefault="002A7AF3" w:rsidP="00842C76">
            <w:pPr>
              <w:pStyle w:val="affff5"/>
              <w:spacing w:line="276" w:lineRule="auto"/>
            </w:pPr>
            <w:r w:rsidRPr="00550273">
              <w:rPr>
                <w:rFonts w:eastAsia="Calibri"/>
                <w:lang w:eastAsia="en-US"/>
              </w:rPr>
              <w:t>Выполнять ручную дуговую сварку различных деталей из углеродистых и конструкционных сталей во всех пространственных положениях сварного шва.</w:t>
            </w:r>
          </w:p>
        </w:tc>
      </w:tr>
      <w:tr w:rsidR="002A7AF3" w:rsidRPr="0098209B" w:rsidTr="00842C76">
        <w:tc>
          <w:tcPr>
            <w:tcW w:w="1668" w:type="dxa"/>
          </w:tcPr>
          <w:p w:rsidR="002A7AF3" w:rsidRPr="0098209B" w:rsidRDefault="002A7AF3" w:rsidP="00842C76">
            <w:pPr>
              <w:rPr>
                <w:rStyle w:val="af0"/>
              </w:rPr>
            </w:pPr>
            <w:r w:rsidRPr="0098209B">
              <w:rPr>
                <w:bCs/>
              </w:rPr>
              <w:t xml:space="preserve">ПК </w:t>
            </w:r>
            <w:r>
              <w:rPr>
                <w:bCs/>
              </w:rPr>
              <w:t>2</w:t>
            </w:r>
            <w:r w:rsidRPr="0098209B">
              <w:rPr>
                <w:bCs/>
                <w:lang w:val="en-US"/>
              </w:rPr>
              <w:t>.2.</w:t>
            </w:r>
          </w:p>
        </w:tc>
        <w:tc>
          <w:tcPr>
            <w:tcW w:w="8186" w:type="dxa"/>
          </w:tcPr>
          <w:p w:rsidR="002A7AF3" w:rsidRPr="0098209B" w:rsidRDefault="002A7AF3" w:rsidP="00842C76">
            <w:pPr>
              <w:pStyle w:val="affff5"/>
              <w:spacing w:line="276" w:lineRule="auto"/>
            </w:pPr>
            <w:r w:rsidRPr="00550273">
              <w:rPr>
                <w:sz w:val="22"/>
                <w:szCs w:val="22"/>
              </w:rPr>
              <w:t>Выполнять ручную дуговую сварку различных деталей из цветных металлов и сплавов во всех пространственных положениях сварного шва.</w:t>
            </w:r>
          </w:p>
        </w:tc>
      </w:tr>
      <w:tr w:rsidR="002A7AF3" w:rsidRPr="0098209B" w:rsidTr="00842C76">
        <w:tc>
          <w:tcPr>
            <w:tcW w:w="1668" w:type="dxa"/>
          </w:tcPr>
          <w:p w:rsidR="002A7AF3" w:rsidRPr="0098209B" w:rsidRDefault="002A7AF3" w:rsidP="00842C76">
            <w:pPr>
              <w:rPr>
                <w:bCs/>
              </w:rPr>
            </w:pPr>
            <w:r w:rsidRPr="0098209B">
              <w:rPr>
                <w:bCs/>
              </w:rPr>
              <w:t xml:space="preserve">ПК </w:t>
            </w:r>
            <w:r>
              <w:rPr>
                <w:bCs/>
              </w:rPr>
              <w:t>2</w:t>
            </w:r>
            <w:r w:rsidRPr="0098209B">
              <w:rPr>
                <w:bCs/>
              </w:rPr>
              <w:t>.3.</w:t>
            </w:r>
          </w:p>
        </w:tc>
        <w:tc>
          <w:tcPr>
            <w:tcW w:w="8186" w:type="dxa"/>
          </w:tcPr>
          <w:p w:rsidR="002A7AF3" w:rsidRPr="0098209B" w:rsidRDefault="002A7AF3" w:rsidP="00842C76">
            <w:pPr>
              <w:pStyle w:val="affff5"/>
              <w:spacing w:line="276" w:lineRule="auto"/>
            </w:pPr>
            <w:r w:rsidRPr="00550273">
              <w:rPr>
                <w:rFonts w:eastAsia="Segoe UI"/>
              </w:rPr>
              <w:t>Выполнять ручную дуговую наплавку покрытыми электродами различных деталей.</w:t>
            </w:r>
          </w:p>
        </w:tc>
      </w:tr>
      <w:tr w:rsidR="002A7AF3" w:rsidRPr="0098209B" w:rsidTr="00842C76">
        <w:tc>
          <w:tcPr>
            <w:tcW w:w="1668" w:type="dxa"/>
          </w:tcPr>
          <w:p w:rsidR="002A7AF3" w:rsidRPr="0098209B" w:rsidRDefault="002A7AF3" w:rsidP="00842C76">
            <w:pPr>
              <w:rPr>
                <w:bCs/>
              </w:rPr>
            </w:pPr>
            <w:r w:rsidRPr="0098209B">
              <w:rPr>
                <w:bCs/>
              </w:rPr>
              <w:t xml:space="preserve">ПК </w:t>
            </w:r>
            <w:r>
              <w:rPr>
                <w:bCs/>
              </w:rPr>
              <w:t>2</w:t>
            </w:r>
            <w:r w:rsidRPr="0098209B">
              <w:rPr>
                <w:bCs/>
              </w:rPr>
              <w:t>.4.</w:t>
            </w:r>
          </w:p>
        </w:tc>
        <w:tc>
          <w:tcPr>
            <w:tcW w:w="8186" w:type="dxa"/>
          </w:tcPr>
          <w:p w:rsidR="002A7AF3" w:rsidRPr="0098209B" w:rsidRDefault="002A7AF3" w:rsidP="00842C76">
            <w:pPr>
              <w:pStyle w:val="affff5"/>
              <w:spacing w:line="276" w:lineRule="auto"/>
            </w:pPr>
            <w:r w:rsidRPr="00B55946">
              <w:rPr>
                <w:sz w:val="22"/>
                <w:szCs w:val="22"/>
              </w:rPr>
              <w:t>Выполнять дуговую резку различных деталей.</w:t>
            </w:r>
          </w:p>
        </w:tc>
      </w:tr>
    </w:tbl>
    <w:p w:rsidR="002A7AF3" w:rsidRDefault="002A7AF3" w:rsidP="002A7AF3">
      <w:pPr>
        <w:ind w:firstLine="709"/>
        <w:rPr>
          <w:bCs/>
          <w:highlight w:val="lightGray"/>
        </w:rPr>
      </w:pPr>
    </w:p>
    <w:p w:rsidR="002A7AF3" w:rsidRPr="00315F34" w:rsidRDefault="002A7AF3" w:rsidP="002A7AF3">
      <w:pPr>
        <w:ind w:firstLine="709"/>
        <w:rPr>
          <w:bCs/>
        </w:rPr>
      </w:pPr>
      <w:r w:rsidRPr="005511CB">
        <w:rPr>
          <w:bCs/>
        </w:rPr>
        <w:t xml:space="preserve">1.1.3. В результате освоения профессионального модуля </w:t>
      </w:r>
      <w:proofErr w:type="gramStart"/>
      <w:r w:rsidRPr="005511CB">
        <w:rPr>
          <w:bCs/>
        </w:rPr>
        <w:t>обучающийся</w:t>
      </w:r>
      <w:proofErr w:type="gramEnd"/>
      <w:r w:rsidRPr="005511CB">
        <w:rPr>
          <w:bCs/>
        </w:rPr>
        <w:t xml:space="preserve"> должен:</w:t>
      </w:r>
      <w:r w:rsidRPr="005511CB">
        <w:rPr>
          <w:i/>
          <w:iCs/>
        </w:rPr>
        <w:t xml:space="preserve"> </w:t>
      </w:r>
    </w:p>
    <w:tbl>
      <w:tblPr>
        <w:tblW w:w="9340" w:type="dxa"/>
        <w:tblInd w:w="113" w:type="dxa"/>
        <w:tblLook w:val="04A0"/>
      </w:tblPr>
      <w:tblGrid>
        <w:gridCol w:w="1840"/>
        <w:gridCol w:w="7500"/>
      </w:tblGrid>
      <w:tr w:rsidR="002A7AF3" w:rsidRPr="009F6A6E" w:rsidTr="00842C76">
        <w:trPr>
          <w:trHeight w:val="945"/>
        </w:trPr>
        <w:tc>
          <w:tcPr>
            <w:tcW w:w="18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A7AF3" w:rsidRPr="009F6A6E" w:rsidRDefault="002A7AF3" w:rsidP="00842C76">
            <w:pPr>
              <w:rPr>
                <w:color w:val="000000"/>
              </w:rPr>
            </w:pPr>
            <w:r w:rsidRPr="009F6A6E">
              <w:rPr>
                <w:bCs/>
                <w:color w:val="000000"/>
                <w:lang w:eastAsia="en-US"/>
              </w:rPr>
              <w:t>Владеть навыками</w:t>
            </w:r>
          </w:p>
        </w:tc>
        <w:tc>
          <w:tcPr>
            <w:tcW w:w="7500" w:type="dxa"/>
            <w:tcBorders>
              <w:top w:val="single" w:sz="4" w:space="0" w:color="auto"/>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 xml:space="preserve">проверки </w:t>
            </w:r>
            <w:proofErr w:type="gramStart"/>
            <w:r w:rsidRPr="009F6A6E">
              <w:rPr>
                <w:color w:val="000000"/>
              </w:rPr>
              <w:t>оснащенности сварочного поста ручной дуговой проверки оснащенности сварочного поста ручной дуговой</w:t>
            </w:r>
            <w:proofErr w:type="gramEnd"/>
            <w:r w:rsidRPr="009F6A6E">
              <w:rPr>
                <w:color w:val="000000"/>
              </w:rPr>
              <w:t xml:space="preserve"> сварки (наплавки, резки) плавящимся покрытым электродом;</w:t>
            </w:r>
          </w:p>
        </w:tc>
      </w:tr>
      <w:tr w:rsidR="002A7AF3" w:rsidRPr="009F6A6E" w:rsidTr="00842C76">
        <w:trPr>
          <w:trHeight w:val="945"/>
        </w:trPr>
        <w:tc>
          <w:tcPr>
            <w:tcW w:w="1840" w:type="dxa"/>
            <w:vMerge/>
            <w:tcBorders>
              <w:top w:val="single" w:sz="4" w:space="0" w:color="auto"/>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проверки работоспособности и исправности оборудования поста ручной дуговой сварки (наплавки, резки) плавящимся покрытым электродом;</w:t>
            </w:r>
          </w:p>
        </w:tc>
      </w:tr>
      <w:tr w:rsidR="002A7AF3" w:rsidRPr="009F6A6E" w:rsidTr="00842C76">
        <w:trPr>
          <w:trHeight w:val="630"/>
        </w:trPr>
        <w:tc>
          <w:tcPr>
            <w:tcW w:w="1840" w:type="dxa"/>
            <w:vMerge/>
            <w:tcBorders>
              <w:top w:val="single" w:sz="4" w:space="0" w:color="auto"/>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проверки наличия заземления сварочного поста ручной дуговой сварки (наплавки, резки) плавящимся покрытым электродом;</w:t>
            </w:r>
          </w:p>
        </w:tc>
      </w:tr>
      <w:tr w:rsidR="002A7AF3" w:rsidRPr="009F6A6E" w:rsidTr="00842C76">
        <w:trPr>
          <w:trHeight w:val="630"/>
        </w:trPr>
        <w:tc>
          <w:tcPr>
            <w:tcW w:w="1840" w:type="dxa"/>
            <w:vMerge/>
            <w:tcBorders>
              <w:top w:val="single" w:sz="4" w:space="0" w:color="auto"/>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подготовки и проверки сварочных материалов для ручной дуговой сварки (наплавки, резки) плавящимся покрытым электродом;</w:t>
            </w:r>
          </w:p>
        </w:tc>
      </w:tr>
      <w:tr w:rsidR="002A7AF3" w:rsidRPr="009F6A6E" w:rsidTr="00842C76">
        <w:trPr>
          <w:trHeight w:val="630"/>
        </w:trPr>
        <w:tc>
          <w:tcPr>
            <w:tcW w:w="1840" w:type="dxa"/>
            <w:vMerge/>
            <w:tcBorders>
              <w:top w:val="single" w:sz="4" w:space="0" w:color="auto"/>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настройки оборудования ручной дуговой сварки (наплавки, резки) плавящимся покрытым электродом для выполнения сварки;</w:t>
            </w:r>
          </w:p>
        </w:tc>
      </w:tr>
      <w:tr w:rsidR="002A7AF3" w:rsidRPr="009F6A6E" w:rsidTr="00842C76">
        <w:trPr>
          <w:trHeight w:val="630"/>
        </w:trPr>
        <w:tc>
          <w:tcPr>
            <w:tcW w:w="1840" w:type="dxa"/>
            <w:vMerge/>
            <w:tcBorders>
              <w:top w:val="single" w:sz="4" w:space="0" w:color="auto"/>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выполнения ручной дуговой сварки (наплавки, резки) плавящимся покрытым электродом различных деталей и конструкций;</w:t>
            </w:r>
          </w:p>
        </w:tc>
      </w:tr>
      <w:tr w:rsidR="002A7AF3" w:rsidRPr="009F6A6E" w:rsidTr="00842C76">
        <w:trPr>
          <w:trHeight w:val="315"/>
        </w:trPr>
        <w:tc>
          <w:tcPr>
            <w:tcW w:w="1840" w:type="dxa"/>
            <w:vMerge/>
            <w:tcBorders>
              <w:top w:val="single" w:sz="4" w:space="0" w:color="auto"/>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выполнения дуговой резки;</w:t>
            </w:r>
          </w:p>
        </w:tc>
      </w:tr>
      <w:tr w:rsidR="002A7AF3" w:rsidRPr="009F6A6E" w:rsidTr="00842C76">
        <w:trPr>
          <w:trHeight w:val="945"/>
        </w:trPr>
        <w:tc>
          <w:tcPr>
            <w:tcW w:w="1840" w:type="dxa"/>
            <w:vMerge w:val="restart"/>
            <w:tcBorders>
              <w:top w:val="nil"/>
              <w:left w:val="single" w:sz="4" w:space="0" w:color="auto"/>
              <w:bottom w:val="single" w:sz="4" w:space="0" w:color="auto"/>
              <w:right w:val="single" w:sz="4" w:space="0" w:color="auto"/>
            </w:tcBorders>
            <w:shd w:val="clear" w:color="auto" w:fill="auto"/>
            <w:hideMark/>
          </w:tcPr>
          <w:p w:rsidR="002A7AF3" w:rsidRPr="009F6A6E" w:rsidRDefault="002A7AF3" w:rsidP="00842C76">
            <w:pPr>
              <w:rPr>
                <w:color w:val="000000"/>
              </w:rPr>
            </w:pPr>
            <w:r w:rsidRPr="009F6A6E">
              <w:rPr>
                <w:bCs/>
                <w:color w:val="000000"/>
                <w:lang w:eastAsia="en-US"/>
              </w:rPr>
              <w:t>Уметь</w:t>
            </w: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проверять работоспособность и исправность сварочного оборудования для ручной дуговой сварки (наплавки, резки) плавящимся покрытым электродом;</w:t>
            </w:r>
          </w:p>
        </w:tc>
      </w:tr>
      <w:tr w:rsidR="002A7AF3" w:rsidRPr="009F6A6E" w:rsidTr="00842C76">
        <w:trPr>
          <w:trHeight w:val="630"/>
        </w:trPr>
        <w:tc>
          <w:tcPr>
            <w:tcW w:w="1840" w:type="dxa"/>
            <w:vMerge/>
            <w:tcBorders>
              <w:top w:val="nil"/>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настраивать сварочное оборудование для ручной дуговой сварки (наплавки, резки) плавящимся покрытым электродом;</w:t>
            </w:r>
          </w:p>
        </w:tc>
      </w:tr>
      <w:tr w:rsidR="002A7AF3" w:rsidRPr="009F6A6E" w:rsidTr="00842C76">
        <w:trPr>
          <w:trHeight w:val="630"/>
        </w:trPr>
        <w:tc>
          <w:tcPr>
            <w:tcW w:w="1840" w:type="dxa"/>
            <w:vMerge/>
            <w:tcBorders>
              <w:top w:val="nil"/>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выполнять сварку различных деталей и конструкций во всех пространственных положениях сварного шва;</w:t>
            </w:r>
          </w:p>
        </w:tc>
      </w:tr>
      <w:tr w:rsidR="002A7AF3" w:rsidRPr="009F6A6E" w:rsidTr="00842C76">
        <w:trPr>
          <w:trHeight w:val="315"/>
        </w:trPr>
        <w:tc>
          <w:tcPr>
            <w:tcW w:w="1840" w:type="dxa"/>
            <w:vMerge/>
            <w:tcBorders>
              <w:top w:val="nil"/>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владеть техникой дуговой резки металла;</w:t>
            </w:r>
          </w:p>
        </w:tc>
      </w:tr>
      <w:tr w:rsidR="002A7AF3" w:rsidRPr="009F6A6E" w:rsidTr="00842C76">
        <w:trPr>
          <w:trHeight w:val="1260"/>
        </w:trPr>
        <w:tc>
          <w:tcPr>
            <w:tcW w:w="1840" w:type="dxa"/>
            <w:vMerge w:val="restart"/>
            <w:tcBorders>
              <w:top w:val="nil"/>
              <w:left w:val="single" w:sz="4" w:space="0" w:color="auto"/>
              <w:bottom w:val="single" w:sz="4" w:space="0" w:color="auto"/>
              <w:right w:val="single" w:sz="4" w:space="0" w:color="auto"/>
            </w:tcBorders>
            <w:shd w:val="clear" w:color="auto" w:fill="auto"/>
            <w:hideMark/>
          </w:tcPr>
          <w:p w:rsidR="002A7AF3" w:rsidRPr="009F6A6E" w:rsidRDefault="002A7AF3" w:rsidP="00842C76">
            <w:pPr>
              <w:rPr>
                <w:color w:val="000000"/>
              </w:rPr>
            </w:pPr>
            <w:r w:rsidRPr="009F6A6E">
              <w:rPr>
                <w:bCs/>
                <w:color w:val="000000"/>
                <w:lang w:eastAsia="en-US"/>
              </w:rPr>
              <w:t>Знать</w:t>
            </w: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основные типы, конструктивные элементы и размеры сварных соединений, выполняемых ручной дуговой сваркой (наплавкой, резкой) плавящимся покрытым электродом, и обозначение их на чертежах;</w:t>
            </w:r>
          </w:p>
        </w:tc>
      </w:tr>
      <w:tr w:rsidR="002A7AF3" w:rsidRPr="009F6A6E" w:rsidTr="00842C76">
        <w:trPr>
          <w:trHeight w:val="630"/>
        </w:trPr>
        <w:tc>
          <w:tcPr>
            <w:tcW w:w="1840" w:type="dxa"/>
            <w:vMerge/>
            <w:tcBorders>
              <w:top w:val="nil"/>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основные группы и марки материалов, свариваемых ручной дуговой сваркой (наплавкой, резкой) плавящимся покрытым электродом;</w:t>
            </w:r>
          </w:p>
        </w:tc>
      </w:tr>
      <w:tr w:rsidR="002A7AF3" w:rsidRPr="009F6A6E" w:rsidTr="00842C76">
        <w:trPr>
          <w:trHeight w:val="630"/>
        </w:trPr>
        <w:tc>
          <w:tcPr>
            <w:tcW w:w="1840" w:type="dxa"/>
            <w:vMerge/>
            <w:tcBorders>
              <w:top w:val="nil"/>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сварочные (наплавочные) материалы для ручной дуговой сварки (наплавки, резки) плавящимся покрытым электродом;</w:t>
            </w:r>
          </w:p>
        </w:tc>
      </w:tr>
      <w:tr w:rsidR="002A7AF3" w:rsidRPr="009F6A6E" w:rsidTr="00842C76">
        <w:trPr>
          <w:trHeight w:val="945"/>
        </w:trPr>
        <w:tc>
          <w:tcPr>
            <w:tcW w:w="1840" w:type="dxa"/>
            <w:vMerge/>
            <w:tcBorders>
              <w:top w:val="nil"/>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технику и технологию ручной дуговой сварки (наплавки, резки) плавящимся покрытым электродом различных деталей и конструкций в пространственных положениях сварного шва;</w:t>
            </w:r>
          </w:p>
        </w:tc>
      </w:tr>
      <w:tr w:rsidR="002A7AF3" w:rsidRPr="009F6A6E" w:rsidTr="00842C76">
        <w:trPr>
          <w:trHeight w:val="315"/>
        </w:trPr>
        <w:tc>
          <w:tcPr>
            <w:tcW w:w="1840" w:type="dxa"/>
            <w:vMerge/>
            <w:tcBorders>
              <w:top w:val="nil"/>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основы дуговой резки;</w:t>
            </w:r>
          </w:p>
        </w:tc>
      </w:tr>
      <w:tr w:rsidR="002A7AF3" w:rsidRPr="009F6A6E" w:rsidTr="00842C76">
        <w:trPr>
          <w:trHeight w:val="945"/>
        </w:trPr>
        <w:tc>
          <w:tcPr>
            <w:tcW w:w="1840" w:type="dxa"/>
            <w:vMerge/>
            <w:tcBorders>
              <w:top w:val="nil"/>
              <w:left w:val="single" w:sz="4" w:space="0" w:color="auto"/>
              <w:bottom w:val="single" w:sz="4" w:space="0" w:color="auto"/>
              <w:right w:val="single" w:sz="4" w:space="0" w:color="auto"/>
            </w:tcBorders>
            <w:vAlign w:val="center"/>
            <w:hideMark/>
          </w:tcPr>
          <w:p w:rsidR="002A7AF3" w:rsidRPr="009F6A6E" w:rsidRDefault="002A7AF3" w:rsidP="00842C76">
            <w:pPr>
              <w:rPr>
                <w:color w:val="000000"/>
              </w:rPr>
            </w:pPr>
          </w:p>
        </w:tc>
        <w:tc>
          <w:tcPr>
            <w:tcW w:w="7500" w:type="dxa"/>
            <w:tcBorders>
              <w:top w:val="nil"/>
              <w:left w:val="nil"/>
              <w:bottom w:val="single" w:sz="4" w:space="0" w:color="auto"/>
              <w:right w:val="single" w:sz="4" w:space="0" w:color="auto"/>
            </w:tcBorders>
            <w:shd w:val="clear" w:color="auto" w:fill="auto"/>
            <w:vAlign w:val="center"/>
            <w:hideMark/>
          </w:tcPr>
          <w:p w:rsidR="002A7AF3" w:rsidRPr="009F6A6E" w:rsidRDefault="002A7AF3" w:rsidP="00842C76">
            <w:pPr>
              <w:rPr>
                <w:color w:val="000000"/>
              </w:rPr>
            </w:pPr>
            <w:r w:rsidRPr="009F6A6E">
              <w:rPr>
                <w:color w:val="000000"/>
              </w:rPr>
              <w:t>причины возникновения дефектов сварных швов, способы их предупреждения и исправления при ручной дуговой сварке (наплавке, резке) плавящимся покрытым электродом;</w:t>
            </w:r>
          </w:p>
        </w:tc>
      </w:tr>
    </w:tbl>
    <w:p w:rsidR="002A7AF3" w:rsidRPr="00315F34" w:rsidRDefault="002A7AF3" w:rsidP="002A7AF3">
      <w:pPr>
        <w:rPr>
          <w:b/>
        </w:rPr>
      </w:pPr>
    </w:p>
    <w:p w:rsidR="002A7AF3" w:rsidRPr="00ED5838" w:rsidRDefault="002A7AF3" w:rsidP="002A7AF3">
      <w:pPr>
        <w:ind w:firstLine="709"/>
        <w:rPr>
          <w:b/>
        </w:rPr>
      </w:pPr>
      <w:r w:rsidRPr="00ED5838">
        <w:rPr>
          <w:b/>
        </w:rPr>
        <w:t>1.2. Количество часов, отводимое на освоение профессионального модуля</w:t>
      </w:r>
    </w:p>
    <w:p w:rsidR="002A7AF3" w:rsidRPr="00CC2187" w:rsidRDefault="002A7AF3" w:rsidP="002A7AF3">
      <w:pPr>
        <w:rPr>
          <w:highlight w:val="lightGray"/>
        </w:rPr>
      </w:pPr>
    </w:p>
    <w:p w:rsidR="002A7AF3" w:rsidRPr="009F6A6E" w:rsidRDefault="002A7AF3" w:rsidP="002A7AF3">
      <w:r w:rsidRPr="00CC2187">
        <w:t>Всего часов</w:t>
      </w:r>
      <w:r>
        <w:t xml:space="preserve"> –</w:t>
      </w:r>
      <w:r w:rsidRPr="00CC2187">
        <w:t xml:space="preserve"> </w:t>
      </w:r>
      <w:r w:rsidRPr="009F6A6E">
        <w:t>656</w:t>
      </w:r>
    </w:p>
    <w:p w:rsidR="002A7AF3" w:rsidRPr="009F6A6E" w:rsidRDefault="002A7AF3" w:rsidP="002A7AF3">
      <w:pPr>
        <w:ind w:firstLine="708"/>
      </w:pPr>
      <w:r w:rsidRPr="009F6A6E">
        <w:t>в том числе в форме практической подготовки</w:t>
      </w:r>
      <w:r>
        <w:t xml:space="preserve"> –</w:t>
      </w:r>
      <w:r w:rsidRPr="009F6A6E">
        <w:t xml:space="preserve"> 656</w:t>
      </w:r>
    </w:p>
    <w:p w:rsidR="002A7AF3" w:rsidRPr="009F6A6E" w:rsidRDefault="002A7AF3" w:rsidP="002A7AF3"/>
    <w:p w:rsidR="002A7AF3" w:rsidRPr="009F6A6E" w:rsidRDefault="002A7AF3" w:rsidP="002A7AF3">
      <w:r w:rsidRPr="009F6A6E">
        <w:t>Из них на освоение</w:t>
      </w:r>
      <w:r>
        <w:t xml:space="preserve"> –</w:t>
      </w:r>
      <w:r w:rsidRPr="009F6A6E">
        <w:t xml:space="preserve"> МДК 224</w:t>
      </w:r>
    </w:p>
    <w:p w:rsidR="002A7AF3" w:rsidRPr="009F6A6E" w:rsidRDefault="002A7AF3" w:rsidP="002A7AF3">
      <w:pPr>
        <w:ind w:firstLine="708"/>
        <w:rPr>
          <w:i/>
        </w:rPr>
      </w:pPr>
      <w:r w:rsidRPr="009F6A6E">
        <w:t xml:space="preserve">в том числе самостоятельная работа </w:t>
      </w:r>
      <w:r>
        <w:t>– __________</w:t>
      </w:r>
    </w:p>
    <w:p w:rsidR="002A7AF3" w:rsidRPr="009F6A6E" w:rsidRDefault="002A7AF3" w:rsidP="002A7AF3">
      <w:r w:rsidRPr="009F6A6E">
        <w:t xml:space="preserve">практики, в том числе </w:t>
      </w:r>
      <w:proofErr w:type="gramStart"/>
      <w:r w:rsidRPr="009F6A6E">
        <w:t>учебная</w:t>
      </w:r>
      <w:proofErr w:type="gramEnd"/>
      <w:r w:rsidRPr="009F6A6E">
        <w:t xml:space="preserve"> </w:t>
      </w:r>
      <w:r>
        <w:t xml:space="preserve">– </w:t>
      </w:r>
      <w:r w:rsidRPr="009F6A6E">
        <w:t>216</w:t>
      </w:r>
    </w:p>
    <w:p w:rsidR="002A7AF3" w:rsidRPr="009F6A6E" w:rsidRDefault="002A7AF3" w:rsidP="002A7AF3">
      <w:pPr>
        <w:ind w:firstLine="1701"/>
      </w:pPr>
      <w:r w:rsidRPr="009F6A6E">
        <w:t xml:space="preserve">          производственная </w:t>
      </w:r>
      <w:r>
        <w:t xml:space="preserve">– </w:t>
      </w:r>
      <w:r w:rsidRPr="009F6A6E">
        <w:t>216</w:t>
      </w:r>
    </w:p>
    <w:p w:rsidR="002A7AF3" w:rsidRPr="009F6A6E" w:rsidRDefault="002A7AF3" w:rsidP="002A7AF3">
      <w:pPr>
        <w:rPr>
          <w:iCs/>
        </w:rPr>
      </w:pPr>
      <w:r w:rsidRPr="009F6A6E">
        <w:rPr>
          <w:iCs/>
        </w:rPr>
        <w:t>Промежуточная аттестация</w:t>
      </w:r>
      <w:r w:rsidRPr="009F6A6E">
        <w:rPr>
          <w:i/>
        </w:rPr>
        <w:t xml:space="preserve"> </w:t>
      </w:r>
      <w:r>
        <w:t>– _________</w:t>
      </w:r>
    </w:p>
    <w:p w:rsidR="002A7AF3" w:rsidRDefault="002A7AF3" w:rsidP="002A7AF3">
      <w:pPr>
        <w:rPr>
          <w:b/>
          <w:bCs/>
        </w:rPr>
      </w:pPr>
    </w:p>
    <w:p w:rsidR="002A7AF3" w:rsidRPr="00315F34" w:rsidRDefault="002A7AF3" w:rsidP="002A7AF3">
      <w:pPr>
        <w:rPr>
          <w:i/>
        </w:rPr>
      </w:pPr>
    </w:p>
    <w:p w:rsidR="002A7AF3" w:rsidRPr="00315F34" w:rsidRDefault="002A7AF3" w:rsidP="002A7AF3">
      <w:pPr>
        <w:rPr>
          <w:b/>
          <w:i/>
        </w:rPr>
        <w:sectPr w:rsidR="002A7AF3" w:rsidRPr="00315F34" w:rsidSect="00842C76">
          <w:pgSz w:w="11907" w:h="16840"/>
          <w:pgMar w:top="1134" w:right="851" w:bottom="992" w:left="1418" w:header="709" w:footer="709" w:gutter="0"/>
          <w:cols w:space="720"/>
        </w:sectPr>
      </w:pPr>
    </w:p>
    <w:p w:rsidR="002A7AF3" w:rsidRPr="00ED5838" w:rsidRDefault="002A7AF3" w:rsidP="002A7AF3">
      <w:pPr>
        <w:jc w:val="center"/>
        <w:rPr>
          <w:b/>
          <w:caps/>
        </w:rPr>
      </w:pPr>
      <w:r w:rsidRPr="00ED5838">
        <w:rPr>
          <w:b/>
          <w:caps/>
        </w:rPr>
        <w:lastRenderedPageBreak/>
        <w:t>2. Структура и содержание профессионального модуля</w:t>
      </w:r>
    </w:p>
    <w:p w:rsidR="002A7AF3" w:rsidRDefault="002A7AF3" w:rsidP="002A7AF3">
      <w:pPr>
        <w:ind w:firstLine="851"/>
      </w:pPr>
      <w:r w:rsidRPr="00ED5838">
        <w:rPr>
          <w:b/>
        </w:rPr>
        <w:t>2.1. Структура профессионального модуля</w:t>
      </w:r>
      <w:r w:rsidRPr="00ED5838">
        <w:t xml:space="preserve"> </w:t>
      </w:r>
    </w:p>
    <w:p w:rsidR="002A7AF3" w:rsidRDefault="002A7AF3" w:rsidP="002A7AF3">
      <w:pPr>
        <w:rPr>
          <w:b/>
          <w:iCs/>
          <w:highlight w:val="cyan"/>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7"/>
        <w:gridCol w:w="3095"/>
        <w:gridCol w:w="1301"/>
        <w:gridCol w:w="597"/>
        <w:gridCol w:w="819"/>
        <w:gridCol w:w="1985"/>
        <w:gridCol w:w="1703"/>
        <w:gridCol w:w="852"/>
        <w:gridCol w:w="993"/>
        <w:gridCol w:w="1841"/>
      </w:tblGrid>
      <w:tr w:rsidR="002A7AF3" w:rsidRPr="004B7256" w:rsidTr="00842C76">
        <w:trPr>
          <w:trHeight w:val="484"/>
        </w:trPr>
        <w:tc>
          <w:tcPr>
            <w:tcW w:w="603" w:type="pct"/>
            <w:vMerge w:val="restart"/>
            <w:tcBorders>
              <w:bottom w:val="single" w:sz="4" w:space="0" w:color="auto"/>
            </w:tcBorders>
            <w:vAlign w:val="center"/>
          </w:tcPr>
          <w:p w:rsidR="002A7AF3" w:rsidRPr="0014781F" w:rsidRDefault="002A7AF3" w:rsidP="00842C76">
            <w:pPr>
              <w:suppressAutoHyphens/>
              <w:ind w:left="-57" w:right="-57"/>
              <w:jc w:val="center"/>
              <w:rPr>
                <w:sz w:val="20"/>
                <w:szCs w:val="20"/>
              </w:rPr>
            </w:pPr>
            <w:r w:rsidRPr="0014781F">
              <w:rPr>
                <w:sz w:val="20"/>
                <w:szCs w:val="20"/>
              </w:rPr>
              <w:t>Коды профессиональных и общих компетенций</w:t>
            </w:r>
          </w:p>
        </w:tc>
        <w:tc>
          <w:tcPr>
            <w:tcW w:w="1032" w:type="pct"/>
            <w:vMerge w:val="restart"/>
            <w:tcBorders>
              <w:bottom w:val="single" w:sz="4" w:space="0" w:color="auto"/>
            </w:tcBorders>
            <w:vAlign w:val="center"/>
          </w:tcPr>
          <w:p w:rsidR="002A7AF3" w:rsidRPr="0014781F" w:rsidRDefault="002A7AF3" w:rsidP="00842C76">
            <w:pPr>
              <w:suppressAutoHyphens/>
              <w:ind w:left="-57" w:right="-57"/>
              <w:jc w:val="center"/>
              <w:rPr>
                <w:sz w:val="20"/>
                <w:szCs w:val="20"/>
              </w:rPr>
            </w:pPr>
            <w:r w:rsidRPr="0014781F">
              <w:rPr>
                <w:sz w:val="20"/>
                <w:szCs w:val="20"/>
              </w:rPr>
              <w:t>Наименования разделов профессионального модуля</w:t>
            </w:r>
          </w:p>
        </w:tc>
        <w:tc>
          <w:tcPr>
            <w:tcW w:w="434" w:type="pct"/>
            <w:vMerge w:val="restart"/>
            <w:tcBorders>
              <w:bottom w:val="single" w:sz="4" w:space="0" w:color="auto"/>
            </w:tcBorders>
            <w:vAlign w:val="center"/>
          </w:tcPr>
          <w:p w:rsidR="002A7AF3" w:rsidRPr="0014781F" w:rsidRDefault="002A7AF3" w:rsidP="00842C76">
            <w:pPr>
              <w:jc w:val="center"/>
              <w:rPr>
                <w:sz w:val="20"/>
                <w:szCs w:val="20"/>
              </w:rPr>
            </w:pPr>
            <w:r w:rsidRPr="0014781F">
              <w:rPr>
                <w:iCs/>
                <w:sz w:val="20"/>
                <w:szCs w:val="20"/>
              </w:rPr>
              <w:t>Всего, час.</w:t>
            </w:r>
          </w:p>
        </w:tc>
        <w:tc>
          <w:tcPr>
            <w:tcW w:w="199" w:type="pct"/>
            <w:vMerge w:val="restart"/>
            <w:tcBorders>
              <w:bottom w:val="single" w:sz="4" w:space="0" w:color="auto"/>
            </w:tcBorders>
            <w:textDirection w:val="btLr"/>
            <w:vAlign w:val="center"/>
          </w:tcPr>
          <w:p w:rsidR="002A7AF3" w:rsidRPr="0014781F" w:rsidRDefault="002A7AF3" w:rsidP="00842C76">
            <w:pPr>
              <w:ind w:left="113" w:right="113"/>
              <w:jc w:val="center"/>
              <w:rPr>
                <w:sz w:val="20"/>
                <w:szCs w:val="20"/>
              </w:rPr>
            </w:pPr>
            <w:r w:rsidRPr="0014781F">
              <w:rPr>
                <w:iCs/>
                <w:sz w:val="20"/>
                <w:szCs w:val="20"/>
              </w:rPr>
              <w:t>В т.ч. в форме практической подготовки</w:t>
            </w:r>
          </w:p>
        </w:tc>
        <w:tc>
          <w:tcPr>
            <w:tcW w:w="2732" w:type="pct"/>
            <w:gridSpan w:val="6"/>
            <w:tcBorders>
              <w:bottom w:val="single" w:sz="4" w:space="0" w:color="auto"/>
            </w:tcBorders>
          </w:tcPr>
          <w:p w:rsidR="002A7AF3" w:rsidRPr="0014781F" w:rsidRDefault="002A7AF3" w:rsidP="00842C76">
            <w:pPr>
              <w:suppressAutoHyphens/>
              <w:jc w:val="center"/>
              <w:rPr>
                <w:sz w:val="20"/>
                <w:szCs w:val="20"/>
              </w:rPr>
            </w:pPr>
            <w:r w:rsidRPr="0014781F">
              <w:rPr>
                <w:sz w:val="20"/>
                <w:szCs w:val="20"/>
              </w:rPr>
              <w:t xml:space="preserve">Объем профессионального модуля, </w:t>
            </w:r>
            <w:proofErr w:type="spellStart"/>
            <w:r w:rsidRPr="0014781F">
              <w:rPr>
                <w:sz w:val="20"/>
                <w:szCs w:val="20"/>
              </w:rPr>
              <w:t>ак</w:t>
            </w:r>
            <w:proofErr w:type="spellEnd"/>
            <w:r w:rsidRPr="0014781F">
              <w:rPr>
                <w:sz w:val="20"/>
                <w:szCs w:val="20"/>
              </w:rPr>
              <w:t>. час.</w:t>
            </w:r>
          </w:p>
        </w:tc>
      </w:tr>
      <w:tr w:rsidR="002A7AF3" w:rsidRPr="004B7256" w:rsidTr="00842C76">
        <w:trPr>
          <w:trHeight w:val="58"/>
        </w:trPr>
        <w:tc>
          <w:tcPr>
            <w:tcW w:w="603" w:type="pct"/>
            <w:vMerge/>
          </w:tcPr>
          <w:p w:rsidR="002A7AF3" w:rsidRPr="0014781F" w:rsidRDefault="002A7AF3" w:rsidP="00842C76">
            <w:pPr>
              <w:rPr>
                <w:i/>
              </w:rPr>
            </w:pPr>
          </w:p>
        </w:tc>
        <w:tc>
          <w:tcPr>
            <w:tcW w:w="1032" w:type="pct"/>
            <w:vMerge/>
            <w:vAlign w:val="center"/>
          </w:tcPr>
          <w:p w:rsidR="002A7AF3" w:rsidRPr="0014781F" w:rsidRDefault="002A7AF3" w:rsidP="00842C76">
            <w:pPr>
              <w:rPr>
                <w:i/>
              </w:rPr>
            </w:pPr>
          </w:p>
        </w:tc>
        <w:tc>
          <w:tcPr>
            <w:tcW w:w="434" w:type="pct"/>
            <w:vMerge/>
            <w:vAlign w:val="center"/>
          </w:tcPr>
          <w:p w:rsidR="002A7AF3" w:rsidRPr="0014781F" w:rsidRDefault="002A7AF3" w:rsidP="00842C76">
            <w:pPr>
              <w:rPr>
                <w:i/>
                <w:iCs/>
              </w:rPr>
            </w:pPr>
          </w:p>
        </w:tc>
        <w:tc>
          <w:tcPr>
            <w:tcW w:w="199" w:type="pct"/>
            <w:vMerge/>
            <w:shd w:val="clear" w:color="auto" w:fill="FFFF00"/>
          </w:tcPr>
          <w:p w:rsidR="002A7AF3" w:rsidRPr="0014781F" w:rsidRDefault="002A7AF3" w:rsidP="00842C76">
            <w:pPr>
              <w:suppressAutoHyphens/>
              <w:jc w:val="center"/>
            </w:pPr>
          </w:p>
        </w:tc>
        <w:tc>
          <w:tcPr>
            <w:tcW w:w="1787" w:type="pct"/>
            <w:gridSpan w:val="4"/>
          </w:tcPr>
          <w:p w:rsidR="002A7AF3" w:rsidRPr="0014781F" w:rsidRDefault="002A7AF3" w:rsidP="00842C76">
            <w:pPr>
              <w:suppressAutoHyphens/>
              <w:jc w:val="center"/>
            </w:pPr>
            <w:r w:rsidRPr="0014781F">
              <w:t>Обучение по МДК</w:t>
            </w:r>
          </w:p>
        </w:tc>
        <w:tc>
          <w:tcPr>
            <w:tcW w:w="945" w:type="pct"/>
            <w:gridSpan w:val="2"/>
            <w:vMerge w:val="restart"/>
            <w:vAlign w:val="center"/>
          </w:tcPr>
          <w:p w:rsidR="002A7AF3" w:rsidRPr="0014781F" w:rsidRDefault="002A7AF3" w:rsidP="00842C76">
            <w:pPr>
              <w:suppressAutoHyphens/>
              <w:jc w:val="center"/>
            </w:pPr>
            <w:r w:rsidRPr="0014781F">
              <w:t>Практики</w:t>
            </w:r>
          </w:p>
        </w:tc>
      </w:tr>
      <w:tr w:rsidR="002A7AF3" w:rsidRPr="004B7256" w:rsidTr="00842C76">
        <w:tc>
          <w:tcPr>
            <w:tcW w:w="603" w:type="pct"/>
            <w:vMerge/>
          </w:tcPr>
          <w:p w:rsidR="002A7AF3" w:rsidRPr="0014781F" w:rsidRDefault="002A7AF3" w:rsidP="00842C76">
            <w:pPr>
              <w:rPr>
                <w:i/>
              </w:rPr>
            </w:pPr>
          </w:p>
        </w:tc>
        <w:tc>
          <w:tcPr>
            <w:tcW w:w="1032" w:type="pct"/>
            <w:vMerge/>
            <w:vAlign w:val="center"/>
          </w:tcPr>
          <w:p w:rsidR="002A7AF3" w:rsidRPr="0014781F" w:rsidRDefault="002A7AF3" w:rsidP="00842C76">
            <w:pPr>
              <w:rPr>
                <w:i/>
              </w:rPr>
            </w:pPr>
          </w:p>
        </w:tc>
        <w:tc>
          <w:tcPr>
            <w:tcW w:w="434" w:type="pct"/>
            <w:vMerge/>
            <w:vAlign w:val="center"/>
          </w:tcPr>
          <w:p w:rsidR="002A7AF3" w:rsidRPr="0014781F" w:rsidRDefault="002A7AF3" w:rsidP="00842C76">
            <w:pPr>
              <w:rPr>
                <w:i/>
                <w:iCs/>
              </w:rPr>
            </w:pPr>
          </w:p>
        </w:tc>
        <w:tc>
          <w:tcPr>
            <w:tcW w:w="199" w:type="pct"/>
            <w:vMerge/>
            <w:shd w:val="clear" w:color="auto" w:fill="FFFF00"/>
          </w:tcPr>
          <w:p w:rsidR="002A7AF3" w:rsidRPr="0014781F" w:rsidRDefault="002A7AF3" w:rsidP="00842C76">
            <w:pPr>
              <w:suppressAutoHyphens/>
              <w:jc w:val="center"/>
              <w:rPr>
                <w:sz w:val="20"/>
                <w:szCs w:val="20"/>
              </w:rPr>
            </w:pPr>
          </w:p>
        </w:tc>
        <w:tc>
          <w:tcPr>
            <w:tcW w:w="273" w:type="pct"/>
            <w:vMerge w:val="restart"/>
          </w:tcPr>
          <w:p w:rsidR="002A7AF3" w:rsidRPr="0014781F" w:rsidRDefault="002A7AF3" w:rsidP="00842C76">
            <w:pPr>
              <w:suppressAutoHyphens/>
              <w:jc w:val="center"/>
              <w:rPr>
                <w:sz w:val="20"/>
                <w:szCs w:val="20"/>
              </w:rPr>
            </w:pPr>
            <w:r w:rsidRPr="0014781F">
              <w:rPr>
                <w:sz w:val="20"/>
                <w:szCs w:val="20"/>
              </w:rPr>
              <w:t>Всего</w:t>
            </w:r>
          </w:p>
        </w:tc>
        <w:tc>
          <w:tcPr>
            <w:tcW w:w="1514" w:type="pct"/>
            <w:gridSpan w:val="3"/>
          </w:tcPr>
          <w:p w:rsidR="002A7AF3" w:rsidRPr="0014781F" w:rsidRDefault="002A7AF3" w:rsidP="00842C76">
            <w:pPr>
              <w:suppressAutoHyphens/>
              <w:jc w:val="center"/>
            </w:pPr>
            <w:r w:rsidRPr="0014781F">
              <w:t>В том числе</w:t>
            </w:r>
          </w:p>
        </w:tc>
        <w:tc>
          <w:tcPr>
            <w:tcW w:w="945" w:type="pct"/>
            <w:gridSpan w:val="2"/>
            <w:vMerge/>
            <w:vAlign w:val="center"/>
          </w:tcPr>
          <w:p w:rsidR="002A7AF3" w:rsidRPr="0014781F" w:rsidRDefault="002A7AF3" w:rsidP="00842C76">
            <w:pPr>
              <w:suppressAutoHyphens/>
              <w:jc w:val="center"/>
              <w:rPr>
                <w:i/>
              </w:rPr>
            </w:pPr>
          </w:p>
        </w:tc>
      </w:tr>
      <w:tr w:rsidR="002A7AF3" w:rsidRPr="00315F34" w:rsidTr="00842C76">
        <w:trPr>
          <w:cantSplit/>
          <w:trHeight w:val="1748"/>
        </w:trPr>
        <w:tc>
          <w:tcPr>
            <w:tcW w:w="603" w:type="pct"/>
            <w:vMerge/>
          </w:tcPr>
          <w:p w:rsidR="002A7AF3" w:rsidRPr="0014781F" w:rsidRDefault="002A7AF3" w:rsidP="00842C76">
            <w:pPr>
              <w:rPr>
                <w:i/>
              </w:rPr>
            </w:pPr>
          </w:p>
        </w:tc>
        <w:tc>
          <w:tcPr>
            <w:tcW w:w="1032" w:type="pct"/>
            <w:vMerge/>
            <w:vAlign w:val="center"/>
          </w:tcPr>
          <w:p w:rsidR="002A7AF3" w:rsidRPr="0014781F" w:rsidRDefault="002A7AF3" w:rsidP="00842C76">
            <w:pPr>
              <w:rPr>
                <w:i/>
              </w:rPr>
            </w:pPr>
          </w:p>
        </w:tc>
        <w:tc>
          <w:tcPr>
            <w:tcW w:w="434" w:type="pct"/>
            <w:vMerge/>
            <w:vAlign w:val="center"/>
          </w:tcPr>
          <w:p w:rsidR="002A7AF3" w:rsidRPr="0014781F" w:rsidRDefault="002A7AF3" w:rsidP="00842C76">
            <w:pPr>
              <w:rPr>
                <w:i/>
              </w:rPr>
            </w:pPr>
          </w:p>
        </w:tc>
        <w:tc>
          <w:tcPr>
            <w:tcW w:w="199" w:type="pct"/>
            <w:vMerge/>
            <w:shd w:val="clear" w:color="auto" w:fill="FFFF00"/>
          </w:tcPr>
          <w:p w:rsidR="002A7AF3" w:rsidRPr="0014781F" w:rsidRDefault="002A7AF3" w:rsidP="00842C76">
            <w:pPr>
              <w:suppressAutoHyphens/>
              <w:jc w:val="center"/>
              <w:rPr>
                <w:i/>
                <w:sz w:val="20"/>
                <w:szCs w:val="20"/>
              </w:rPr>
            </w:pPr>
          </w:p>
        </w:tc>
        <w:tc>
          <w:tcPr>
            <w:tcW w:w="273" w:type="pct"/>
            <w:vMerge/>
          </w:tcPr>
          <w:p w:rsidR="002A7AF3" w:rsidRPr="0014781F" w:rsidRDefault="002A7AF3" w:rsidP="00842C76">
            <w:pPr>
              <w:suppressAutoHyphens/>
              <w:jc w:val="center"/>
              <w:rPr>
                <w:i/>
                <w:sz w:val="20"/>
                <w:szCs w:val="20"/>
              </w:rPr>
            </w:pPr>
          </w:p>
        </w:tc>
        <w:tc>
          <w:tcPr>
            <w:tcW w:w="662" w:type="pct"/>
            <w:vAlign w:val="center"/>
          </w:tcPr>
          <w:p w:rsidR="002A7AF3" w:rsidRPr="0014781F" w:rsidRDefault="002A7AF3" w:rsidP="00842C76">
            <w:pPr>
              <w:suppressAutoHyphens/>
              <w:ind w:left="-57" w:right="-57"/>
              <w:jc w:val="center"/>
              <w:rPr>
                <w:i/>
                <w:sz w:val="20"/>
                <w:szCs w:val="20"/>
              </w:rPr>
            </w:pPr>
            <w:r w:rsidRPr="0014781F">
              <w:rPr>
                <w:color w:val="000000"/>
                <w:sz w:val="20"/>
                <w:szCs w:val="20"/>
              </w:rPr>
              <w:t>Лабораторных и практических занятий</w:t>
            </w:r>
          </w:p>
        </w:tc>
        <w:tc>
          <w:tcPr>
            <w:tcW w:w="568" w:type="pct"/>
            <w:vAlign w:val="center"/>
          </w:tcPr>
          <w:p w:rsidR="002A7AF3" w:rsidRPr="0014781F" w:rsidRDefault="002A7AF3" w:rsidP="00842C76">
            <w:pPr>
              <w:suppressAutoHyphens/>
              <w:ind w:left="-57" w:right="-57"/>
              <w:jc w:val="center"/>
              <w:rPr>
                <w:color w:val="000000"/>
                <w:sz w:val="20"/>
                <w:szCs w:val="20"/>
              </w:rPr>
            </w:pPr>
            <w:r w:rsidRPr="0014781F">
              <w:rPr>
                <w:sz w:val="20"/>
                <w:szCs w:val="20"/>
              </w:rPr>
              <w:t>Самостоятельная работа</w:t>
            </w:r>
          </w:p>
        </w:tc>
        <w:tc>
          <w:tcPr>
            <w:tcW w:w="284" w:type="pct"/>
            <w:textDirection w:val="btLr"/>
            <w:vAlign w:val="center"/>
          </w:tcPr>
          <w:p w:rsidR="002A7AF3" w:rsidRPr="0014781F" w:rsidRDefault="002A7AF3" w:rsidP="00842C76">
            <w:pPr>
              <w:suppressAutoHyphens/>
              <w:ind w:left="-57" w:right="-57"/>
              <w:jc w:val="center"/>
              <w:rPr>
                <w:sz w:val="20"/>
                <w:szCs w:val="20"/>
              </w:rPr>
            </w:pPr>
            <w:r w:rsidRPr="0014781F">
              <w:rPr>
                <w:sz w:val="20"/>
                <w:szCs w:val="20"/>
              </w:rPr>
              <w:t>Промежуточная аттестация</w:t>
            </w:r>
          </w:p>
        </w:tc>
        <w:tc>
          <w:tcPr>
            <w:tcW w:w="331" w:type="pct"/>
            <w:vAlign w:val="center"/>
          </w:tcPr>
          <w:p w:rsidR="002A7AF3" w:rsidRPr="0014781F" w:rsidRDefault="002A7AF3" w:rsidP="00842C76">
            <w:pPr>
              <w:suppressAutoHyphens/>
              <w:ind w:left="-57" w:right="-57"/>
              <w:jc w:val="center"/>
              <w:rPr>
                <w:i/>
                <w:sz w:val="20"/>
                <w:szCs w:val="20"/>
              </w:rPr>
            </w:pPr>
            <w:r w:rsidRPr="0014781F">
              <w:rPr>
                <w:sz w:val="20"/>
                <w:szCs w:val="20"/>
              </w:rPr>
              <w:t>Учебная</w:t>
            </w:r>
          </w:p>
        </w:tc>
        <w:tc>
          <w:tcPr>
            <w:tcW w:w="614" w:type="pct"/>
            <w:vAlign w:val="center"/>
          </w:tcPr>
          <w:p w:rsidR="002A7AF3" w:rsidRPr="0014781F" w:rsidRDefault="002A7AF3" w:rsidP="00842C76">
            <w:pPr>
              <w:suppressAutoHyphens/>
              <w:ind w:left="-57" w:right="-57"/>
              <w:jc w:val="center"/>
              <w:rPr>
                <w:i/>
                <w:sz w:val="20"/>
                <w:szCs w:val="20"/>
              </w:rPr>
            </w:pPr>
            <w:r w:rsidRPr="0014781F">
              <w:rPr>
                <w:sz w:val="20"/>
                <w:szCs w:val="20"/>
              </w:rPr>
              <w:t>Производственная</w:t>
            </w:r>
          </w:p>
        </w:tc>
      </w:tr>
      <w:tr w:rsidR="002A7AF3" w:rsidRPr="00315F34" w:rsidTr="00842C76">
        <w:trPr>
          <w:trHeight w:val="415"/>
        </w:trPr>
        <w:tc>
          <w:tcPr>
            <w:tcW w:w="603" w:type="pct"/>
            <w:vAlign w:val="center"/>
          </w:tcPr>
          <w:p w:rsidR="002A7AF3" w:rsidRPr="00315F34" w:rsidRDefault="002A7AF3" w:rsidP="00842C76">
            <w:pPr>
              <w:jc w:val="center"/>
              <w:rPr>
                <w:i/>
              </w:rPr>
            </w:pPr>
            <w:r w:rsidRPr="00315F34">
              <w:rPr>
                <w:i/>
              </w:rPr>
              <w:t>1</w:t>
            </w:r>
          </w:p>
        </w:tc>
        <w:tc>
          <w:tcPr>
            <w:tcW w:w="1032" w:type="pct"/>
            <w:vAlign w:val="center"/>
          </w:tcPr>
          <w:p w:rsidR="002A7AF3" w:rsidRPr="00315F34" w:rsidRDefault="002A7AF3" w:rsidP="00842C76">
            <w:pPr>
              <w:jc w:val="center"/>
              <w:rPr>
                <w:i/>
              </w:rPr>
            </w:pPr>
            <w:r w:rsidRPr="00315F34">
              <w:rPr>
                <w:i/>
              </w:rPr>
              <w:t>2</w:t>
            </w:r>
          </w:p>
        </w:tc>
        <w:tc>
          <w:tcPr>
            <w:tcW w:w="434" w:type="pct"/>
            <w:vAlign w:val="center"/>
          </w:tcPr>
          <w:p w:rsidR="002A7AF3" w:rsidRPr="00315F34" w:rsidRDefault="002A7AF3" w:rsidP="00842C76">
            <w:pPr>
              <w:jc w:val="center"/>
              <w:rPr>
                <w:i/>
              </w:rPr>
            </w:pPr>
            <w:r w:rsidRPr="00315F34">
              <w:rPr>
                <w:i/>
              </w:rPr>
              <w:t>3</w:t>
            </w:r>
          </w:p>
        </w:tc>
        <w:tc>
          <w:tcPr>
            <w:tcW w:w="199" w:type="pct"/>
            <w:vAlign w:val="center"/>
          </w:tcPr>
          <w:p w:rsidR="002A7AF3" w:rsidRPr="00315F34" w:rsidRDefault="002A7AF3" w:rsidP="00842C76">
            <w:pPr>
              <w:jc w:val="center"/>
              <w:rPr>
                <w:i/>
              </w:rPr>
            </w:pPr>
            <w:r w:rsidRPr="00315F34">
              <w:rPr>
                <w:i/>
              </w:rPr>
              <w:t>4</w:t>
            </w:r>
          </w:p>
        </w:tc>
        <w:tc>
          <w:tcPr>
            <w:tcW w:w="273" w:type="pct"/>
            <w:vAlign w:val="center"/>
          </w:tcPr>
          <w:p w:rsidR="002A7AF3" w:rsidRPr="00315F34" w:rsidRDefault="002A7AF3" w:rsidP="00842C76">
            <w:pPr>
              <w:jc w:val="center"/>
              <w:rPr>
                <w:i/>
              </w:rPr>
            </w:pPr>
            <w:r w:rsidRPr="00315F34">
              <w:rPr>
                <w:i/>
              </w:rPr>
              <w:t>5</w:t>
            </w:r>
          </w:p>
        </w:tc>
        <w:tc>
          <w:tcPr>
            <w:tcW w:w="662" w:type="pct"/>
            <w:vAlign w:val="center"/>
          </w:tcPr>
          <w:p w:rsidR="002A7AF3" w:rsidRPr="00315F34" w:rsidRDefault="002A7AF3" w:rsidP="00842C76">
            <w:pPr>
              <w:jc w:val="center"/>
              <w:rPr>
                <w:i/>
              </w:rPr>
            </w:pPr>
            <w:r w:rsidRPr="00315F34">
              <w:rPr>
                <w:i/>
              </w:rPr>
              <w:t>6</w:t>
            </w:r>
          </w:p>
        </w:tc>
        <w:tc>
          <w:tcPr>
            <w:tcW w:w="568" w:type="pct"/>
            <w:vAlign w:val="center"/>
          </w:tcPr>
          <w:p w:rsidR="002A7AF3" w:rsidRPr="00315F34" w:rsidRDefault="002A7AF3" w:rsidP="00842C76">
            <w:pPr>
              <w:jc w:val="center"/>
              <w:rPr>
                <w:i/>
              </w:rPr>
            </w:pPr>
            <w:r>
              <w:rPr>
                <w:i/>
              </w:rPr>
              <w:t>7</w:t>
            </w:r>
          </w:p>
        </w:tc>
        <w:tc>
          <w:tcPr>
            <w:tcW w:w="284" w:type="pct"/>
            <w:vAlign w:val="center"/>
          </w:tcPr>
          <w:p w:rsidR="002A7AF3" w:rsidRPr="00315F34" w:rsidRDefault="002A7AF3" w:rsidP="00842C76">
            <w:pPr>
              <w:jc w:val="center"/>
              <w:rPr>
                <w:i/>
              </w:rPr>
            </w:pPr>
            <w:r>
              <w:rPr>
                <w:i/>
              </w:rPr>
              <w:t>8</w:t>
            </w:r>
          </w:p>
        </w:tc>
        <w:tc>
          <w:tcPr>
            <w:tcW w:w="331" w:type="pct"/>
            <w:vAlign w:val="center"/>
          </w:tcPr>
          <w:p w:rsidR="002A7AF3" w:rsidRPr="00315F34" w:rsidRDefault="002A7AF3" w:rsidP="00842C76">
            <w:pPr>
              <w:jc w:val="center"/>
              <w:rPr>
                <w:i/>
              </w:rPr>
            </w:pPr>
            <w:r>
              <w:rPr>
                <w:i/>
              </w:rPr>
              <w:t>9</w:t>
            </w:r>
          </w:p>
        </w:tc>
        <w:tc>
          <w:tcPr>
            <w:tcW w:w="614" w:type="pct"/>
            <w:vAlign w:val="center"/>
          </w:tcPr>
          <w:p w:rsidR="002A7AF3" w:rsidRPr="00315F34" w:rsidRDefault="002A7AF3" w:rsidP="00842C76">
            <w:pPr>
              <w:jc w:val="center"/>
              <w:rPr>
                <w:i/>
              </w:rPr>
            </w:pPr>
            <w:r w:rsidRPr="00315F34">
              <w:rPr>
                <w:i/>
              </w:rPr>
              <w:t>1</w:t>
            </w:r>
            <w:r>
              <w:rPr>
                <w:i/>
              </w:rPr>
              <w:t>0</w:t>
            </w:r>
          </w:p>
        </w:tc>
      </w:tr>
      <w:tr w:rsidR="002A7AF3" w:rsidRPr="00315F34" w:rsidTr="00842C76">
        <w:tc>
          <w:tcPr>
            <w:tcW w:w="603" w:type="pct"/>
          </w:tcPr>
          <w:p w:rsidR="002A7AF3" w:rsidRPr="009E6EAE" w:rsidRDefault="002A7AF3" w:rsidP="00842C76">
            <w:r w:rsidRPr="009E6EAE">
              <w:t xml:space="preserve">ПК 2.1, ПК 2.2, ПК 2.3, ПК 2.4, </w:t>
            </w:r>
          </w:p>
          <w:p w:rsidR="002A7AF3" w:rsidRPr="009E6EAE" w:rsidRDefault="002A7AF3" w:rsidP="00842C76">
            <w:r w:rsidRPr="009E6EAE">
              <w:t>ОК 01, ОК 02</w:t>
            </w:r>
          </w:p>
          <w:p w:rsidR="002A7AF3" w:rsidRPr="009E6EAE" w:rsidRDefault="002A7AF3" w:rsidP="00842C76"/>
        </w:tc>
        <w:tc>
          <w:tcPr>
            <w:tcW w:w="1032" w:type="pct"/>
          </w:tcPr>
          <w:p w:rsidR="002A7AF3" w:rsidRPr="00991C89" w:rsidRDefault="002A7AF3" w:rsidP="00842C76">
            <w:r w:rsidRPr="00907DD7">
              <w:rPr>
                <w:bCs/>
              </w:rPr>
              <w:t xml:space="preserve">Раздел 1 Ручная дуговая сварка (наплавка, резка) покрытыми электродами </w:t>
            </w:r>
          </w:p>
        </w:tc>
        <w:tc>
          <w:tcPr>
            <w:tcW w:w="434" w:type="pct"/>
          </w:tcPr>
          <w:p w:rsidR="002A7AF3" w:rsidRPr="00991C89" w:rsidRDefault="002A7AF3" w:rsidP="00842C76">
            <w:pPr>
              <w:jc w:val="center"/>
              <w:rPr>
                <w:b/>
                <w:bCs/>
              </w:rPr>
            </w:pPr>
            <w:r>
              <w:rPr>
                <w:b/>
                <w:bCs/>
              </w:rPr>
              <w:t>224</w:t>
            </w:r>
          </w:p>
        </w:tc>
        <w:tc>
          <w:tcPr>
            <w:tcW w:w="199" w:type="pct"/>
          </w:tcPr>
          <w:p w:rsidR="002A7AF3" w:rsidRPr="00991C89" w:rsidRDefault="002A7AF3" w:rsidP="00842C76">
            <w:pPr>
              <w:jc w:val="center"/>
            </w:pPr>
          </w:p>
        </w:tc>
        <w:tc>
          <w:tcPr>
            <w:tcW w:w="273" w:type="pct"/>
          </w:tcPr>
          <w:p w:rsidR="002A7AF3" w:rsidRPr="00991C89" w:rsidRDefault="002A7AF3" w:rsidP="00842C76">
            <w:pPr>
              <w:jc w:val="center"/>
              <w:rPr>
                <w:b/>
                <w:bCs/>
              </w:rPr>
            </w:pPr>
          </w:p>
        </w:tc>
        <w:tc>
          <w:tcPr>
            <w:tcW w:w="662" w:type="pct"/>
          </w:tcPr>
          <w:p w:rsidR="002A7AF3" w:rsidRPr="00991C89" w:rsidRDefault="002A7AF3" w:rsidP="00842C76">
            <w:pPr>
              <w:jc w:val="center"/>
              <w:rPr>
                <w:b/>
                <w:bCs/>
              </w:rPr>
            </w:pPr>
          </w:p>
        </w:tc>
        <w:tc>
          <w:tcPr>
            <w:tcW w:w="568" w:type="pct"/>
          </w:tcPr>
          <w:p w:rsidR="002A7AF3" w:rsidRPr="00991C89" w:rsidRDefault="002A7AF3" w:rsidP="00842C76">
            <w:pPr>
              <w:jc w:val="center"/>
            </w:pPr>
          </w:p>
        </w:tc>
        <w:tc>
          <w:tcPr>
            <w:tcW w:w="284" w:type="pct"/>
            <w:vAlign w:val="center"/>
          </w:tcPr>
          <w:p w:rsidR="002A7AF3" w:rsidRPr="00991C89" w:rsidRDefault="002A7AF3" w:rsidP="00842C76">
            <w:pPr>
              <w:jc w:val="center"/>
            </w:pPr>
          </w:p>
        </w:tc>
        <w:tc>
          <w:tcPr>
            <w:tcW w:w="331" w:type="pct"/>
          </w:tcPr>
          <w:p w:rsidR="002A7AF3" w:rsidRPr="00991C89" w:rsidRDefault="002A7AF3" w:rsidP="00842C76">
            <w:pPr>
              <w:jc w:val="center"/>
            </w:pPr>
          </w:p>
        </w:tc>
        <w:tc>
          <w:tcPr>
            <w:tcW w:w="614" w:type="pct"/>
          </w:tcPr>
          <w:p w:rsidR="002A7AF3" w:rsidRPr="00991C89" w:rsidRDefault="002A7AF3" w:rsidP="00842C76">
            <w:pPr>
              <w:jc w:val="center"/>
            </w:pPr>
          </w:p>
        </w:tc>
      </w:tr>
      <w:tr w:rsidR="002A7AF3" w:rsidRPr="00315F34" w:rsidTr="00842C76">
        <w:trPr>
          <w:trHeight w:val="314"/>
        </w:trPr>
        <w:tc>
          <w:tcPr>
            <w:tcW w:w="603" w:type="pct"/>
          </w:tcPr>
          <w:p w:rsidR="002A7AF3" w:rsidRPr="009E6EAE" w:rsidRDefault="002A7AF3" w:rsidP="00842C76">
            <w:r w:rsidRPr="009E6EAE">
              <w:t xml:space="preserve">ПК 2.1, ПК 2.2, ПК 2.3, ПК 2.4, </w:t>
            </w:r>
          </w:p>
        </w:tc>
        <w:tc>
          <w:tcPr>
            <w:tcW w:w="1032" w:type="pct"/>
          </w:tcPr>
          <w:p w:rsidR="002A7AF3" w:rsidRPr="00991C89" w:rsidRDefault="002A7AF3" w:rsidP="00842C76">
            <w:pPr>
              <w:rPr>
                <w:bCs/>
              </w:rPr>
            </w:pPr>
            <w:r w:rsidRPr="00991C89">
              <w:rPr>
                <w:bCs/>
              </w:rPr>
              <w:t>Учебная практика</w:t>
            </w:r>
          </w:p>
        </w:tc>
        <w:tc>
          <w:tcPr>
            <w:tcW w:w="434" w:type="pct"/>
          </w:tcPr>
          <w:p w:rsidR="002A7AF3" w:rsidRPr="00991C89" w:rsidRDefault="002A7AF3" w:rsidP="00842C76">
            <w:pPr>
              <w:jc w:val="center"/>
              <w:rPr>
                <w:b/>
                <w:bCs/>
              </w:rPr>
            </w:pPr>
            <w:r>
              <w:rPr>
                <w:b/>
                <w:bCs/>
              </w:rPr>
              <w:t>216</w:t>
            </w:r>
          </w:p>
        </w:tc>
        <w:tc>
          <w:tcPr>
            <w:tcW w:w="199" w:type="pct"/>
          </w:tcPr>
          <w:p w:rsidR="002A7AF3" w:rsidRPr="00991C89" w:rsidRDefault="002A7AF3" w:rsidP="00842C76">
            <w:pPr>
              <w:jc w:val="center"/>
            </w:pPr>
          </w:p>
        </w:tc>
        <w:tc>
          <w:tcPr>
            <w:tcW w:w="273" w:type="pct"/>
          </w:tcPr>
          <w:p w:rsidR="002A7AF3" w:rsidRPr="00991C89" w:rsidRDefault="002A7AF3" w:rsidP="00842C76">
            <w:pPr>
              <w:jc w:val="center"/>
              <w:rPr>
                <w:b/>
                <w:bCs/>
              </w:rPr>
            </w:pPr>
          </w:p>
        </w:tc>
        <w:tc>
          <w:tcPr>
            <w:tcW w:w="662" w:type="pct"/>
          </w:tcPr>
          <w:p w:rsidR="002A7AF3" w:rsidRPr="00991C89" w:rsidRDefault="002A7AF3" w:rsidP="00842C76">
            <w:pPr>
              <w:jc w:val="center"/>
            </w:pPr>
          </w:p>
        </w:tc>
        <w:tc>
          <w:tcPr>
            <w:tcW w:w="568" w:type="pct"/>
          </w:tcPr>
          <w:p w:rsidR="002A7AF3" w:rsidRPr="00991C89" w:rsidRDefault="002A7AF3" w:rsidP="00842C76">
            <w:pPr>
              <w:jc w:val="center"/>
            </w:pPr>
          </w:p>
        </w:tc>
        <w:tc>
          <w:tcPr>
            <w:tcW w:w="284" w:type="pct"/>
          </w:tcPr>
          <w:p w:rsidR="002A7AF3" w:rsidRPr="00991C89" w:rsidRDefault="002A7AF3" w:rsidP="00842C76">
            <w:pPr>
              <w:jc w:val="center"/>
            </w:pPr>
          </w:p>
        </w:tc>
        <w:tc>
          <w:tcPr>
            <w:tcW w:w="331" w:type="pct"/>
          </w:tcPr>
          <w:p w:rsidR="002A7AF3" w:rsidRPr="00991C89" w:rsidRDefault="002A7AF3" w:rsidP="00842C76">
            <w:pPr>
              <w:jc w:val="center"/>
              <w:rPr>
                <w:b/>
                <w:bCs/>
              </w:rPr>
            </w:pPr>
            <w:r>
              <w:rPr>
                <w:b/>
                <w:bCs/>
              </w:rPr>
              <w:t>216</w:t>
            </w:r>
          </w:p>
        </w:tc>
        <w:tc>
          <w:tcPr>
            <w:tcW w:w="614" w:type="pct"/>
          </w:tcPr>
          <w:p w:rsidR="002A7AF3" w:rsidRPr="00991C89" w:rsidRDefault="002A7AF3" w:rsidP="00842C76">
            <w:pPr>
              <w:jc w:val="center"/>
              <w:rPr>
                <w:b/>
                <w:bCs/>
              </w:rPr>
            </w:pPr>
          </w:p>
        </w:tc>
      </w:tr>
      <w:tr w:rsidR="002A7AF3" w:rsidRPr="00315F34" w:rsidTr="00842C76">
        <w:trPr>
          <w:trHeight w:val="314"/>
        </w:trPr>
        <w:tc>
          <w:tcPr>
            <w:tcW w:w="603" w:type="pct"/>
          </w:tcPr>
          <w:p w:rsidR="002A7AF3" w:rsidRPr="009E6EAE" w:rsidRDefault="002A7AF3" w:rsidP="00842C76">
            <w:r w:rsidRPr="009E6EAE">
              <w:t xml:space="preserve">ПК 2.1, ПК 2.2, ПК 2.3, ПК 2.4, </w:t>
            </w:r>
          </w:p>
        </w:tc>
        <w:tc>
          <w:tcPr>
            <w:tcW w:w="1032" w:type="pct"/>
          </w:tcPr>
          <w:p w:rsidR="002A7AF3" w:rsidRPr="00991C89" w:rsidRDefault="002A7AF3" w:rsidP="00842C76">
            <w:pPr>
              <w:rPr>
                <w:b/>
                <w:bCs/>
                <w:u w:val="single"/>
              </w:rPr>
            </w:pPr>
            <w:r w:rsidRPr="00991C89">
              <w:t>Производственная практика</w:t>
            </w:r>
          </w:p>
        </w:tc>
        <w:tc>
          <w:tcPr>
            <w:tcW w:w="434" w:type="pct"/>
          </w:tcPr>
          <w:p w:rsidR="002A7AF3" w:rsidRPr="00991C89" w:rsidRDefault="002A7AF3" w:rsidP="00842C76">
            <w:pPr>
              <w:jc w:val="center"/>
              <w:rPr>
                <w:b/>
                <w:bCs/>
              </w:rPr>
            </w:pPr>
            <w:r>
              <w:rPr>
                <w:b/>
                <w:bCs/>
              </w:rPr>
              <w:t>216</w:t>
            </w:r>
          </w:p>
        </w:tc>
        <w:tc>
          <w:tcPr>
            <w:tcW w:w="199" w:type="pct"/>
          </w:tcPr>
          <w:p w:rsidR="002A7AF3" w:rsidRPr="00991C89" w:rsidRDefault="002A7AF3" w:rsidP="00842C76">
            <w:pPr>
              <w:jc w:val="center"/>
            </w:pPr>
          </w:p>
        </w:tc>
        <w:tc>
          <w:tcPr>
            <w:tcW w:w="273" w:type="pct"/>
          </w:tcPr>
          <w:p w:rsidR="002A7AF3" w:rsidRPr="00991C89" w:rsidRDefault="002A7AF3" w:rsidP="00842C76">
            <w:pPr>
              <w:jc w:val="center"/>
              <w:rPr>
                <w:b/>
                <w:bCs/>
              </w:rPr>
            </w:pPr>
          </w:p>
        </w:tc>
        <w:tc>
          <w:tcPr>
            <w:tcW w:w="662" w:type="pct"/>
          </w:tcPr>
          <w:p w:rsidR="002A7AF3" w:rsidRPr="00991C89" w:rsidRDefault="002A7AF3" w:rsidP="00842C76">
            <w:pPr>
              <w:jc w:val="center"/>
            </w:pPr>
          </w:p>
        </w:tc>
        <w:tc>
          <w:tcPr>
            <w:tcW w:w="568" w:type="pct"/>
          </w:tcPr>
          <w:p w:rsidR="002A7AF3" w:rsidRPr="00991C89" w:rsidRDefault="002A7AF3" w:rsidP="00842C76">
            <w:pPr>
              <w:jc w:val="center"/>
            </w:pPr>
          </w:p>
        </w:tc>
        <w:tc>
          <w:tcPr>
            <w:tcW w:w="284" w:type="pct"/>
          </w:tcPr>
          <w:p w:rsidR="002A7AF3" w:rsidRPr="00991C89" w:rsidRDefault="002A7AF3" w:rsidP="00842C76">
            <w:pPr>
              <w:jc w:val="center"/>
            </w:pPr>
          </w:p>
        </w:tc>
        <w:tc>
          <w:tcPr>
            <w:tcW w:w="331" w:type="pct"/>
          </w:tcPr>
          <w:p w:rsidR="002A7AF3" w:rsidRPr="00991C89" w:rsidRDefault="002A7AF3" w:rsidP="00842C76">
            <w:pPr>
              <w:jc w:val="center"/>
              <w:rPr>
                <w:b/>
                <w:bCs/>
              </w:rPr>
            </w:pPr>
          </w:p>
        </w:tc>
        <w:tc>
          <w:tcPr>
            <w:tcW w:w="614" w:type="pct"/>
          </w:tcPr>
          <w:p w:rsidR="002A7AF3" w:rsidRPr="00991C89" w:rsidRDefault="002A7AF3" w:rsidP="00842C76">
            <w:pPr>
              <w:jc w:val="center"/>
              <w:rPr>
                <w:b/>
                <w:bCs/>
              </w:rPr>
            </w:pPr>
            <w:r>
              <w:rPr>
                <w:b/>
                <w:bCs/>
              </w:rPr>
              <w:t>216</w:t>
            </w:r>
          </w:p>
        </w:tc>
      </w:tr>
      <w:tr w:rsidR="002A7AF3" w:rsidRPr="00315F34" w:rsidTr="00842C76">
        <w:tc>
          <w:tcPr>
            <w:tcW w:w="603" w:type="pct"/>
          </w:tcPr>
          <w:p w:rsidR="002A7AF3" w:rsidRPr="00766D26" w:rsidRDefault="002A7AF3" w:rsidP="00842C76">
            <w:pPr>
              <w:rPr>
                <w:i/>
              </w:rPr>
            </w:pPr>
          </w:p>
        </w:tc>
        <w:tc>
          <w:tcPr>
            <w:tcW w:w="1032" w:type="pct"/>
          </w:tcPr>
          <w:p w:rsidR="002A7AF3" w:rsidRPr="00766D26" w:rsidRDefault="002A7AF3" w:rsidP="00842C76">
            <w:pPr>
              <w:suppressAutoHyphens/>
            </w:pPr>
            <w:r w:rsidRPr="00766D26">
              <w:t>Промежуточная аттестация</w:t>
            </w:r>
          </w:p>
        </w:tc>
        <w:tc>
          <w:tcPr>
            <w:tcW w:w="434" w:type="pct"/>
          </w:tcPr>
          <w:p w:rsidR="002A7AF3" w:rsidRPr="00991C89" w:rsidRDefault="002A7AF3" w:rsidP="00842C76">
            <w:pPr>
              <w:suppressAutoHyphens/>
              <w:jc w:val="center"/>
              <w:rPr>
                <w:b/>
                <w:bCs/>
              </w:rPr>
            </w:pPr>
          </w:p>
        </w:tc>
        <w:tc>
          <w:tcPr>
            <w:tcW w:w="199" w:type="pct"/>
            <w:shd w:val="clear" w:color="auto" w:fill="C0C0C0"/>
          </w:tcPr>
          <w:p w:rsidR="002A7AF3" w:rsidRPr="00991C89" w:rsidRDefault="002A7AF3" w:rsidP="00842C76">
            <w:pPr>
              <w:jc w:val="center"/>
              <w:rPr>
                <w:i/>
              </w:rPr>
            </w:pPr>
          </w:p>
        </w:tc>
        <w:tc>
          <w:tcPr>
            <w:tcW w:w="273" w:type="pct"/>
            <w:shd w:val="clear" w:color="auto" w:fill="C0C0C0"/>
          </w:tcPr>
          <w:p w:rsidR="002A7AF3" w:rsidRPr="00991C89" w:rsidRDefault="002A7AF3" w:rsidP="00842C76">
            <w:pPr>
              <w:jc w:val="center"/>
              <w:rPr>
                <w:i/>
              </w:rPr>
            </w:pPr>
          </w:p>
        </w:tc>
        <w:tc>
          <w:tcPr>
            <w:tcW w:w="662" w:type="pct"/>
            <w:shd w:val="clear" w:color="auto" w:fill="C0C0C0"/>
          </w:tcPr>
          <w:p w:rsidR="002A7AF3" w:rsidRPr="00991C89" w:rsidRDefault="002A7AF3" w:rsidP="00842C76">
            <w:pPr>
              <w:jc w:val="center"/>
              <w:rPr>
                <w:i/>
              </w:rPr>
            </w:pPr>
          </w:p>
        </w:tc>
        <w:tc>
          <w:tcPr>
            <w:tcW w:w="1183" w:type="pct"/>
            <w:gridSpan w:val="3"/>
            <w:shd w:val="clear" w:color="auto" w:fill="C0C0C0"/>
          </w:tcPr>
          <w:p w:rsidR="002A7AF3" w:rsidRPr="00991C89" w:rsidRDefault="002A7AF3" w:rsidP="00842C76">
            <w:pPr>
              <w:jc w:val="center"/>
              <w:rPr>
                <w:i/>
              </w:rPr>
            </w:pPr>
          </w:p>
        </w:tc>
        <w:tc>
          <w:tcPr>
            <w:tcW w:w="614" w:type="pct"/>
          </w:tcPr>
          <w:p w:rsidR="002A7AF3" w:rsidRPr="00991C89" w:rsidRDefault="002A7AF3" w:rsidP="00842C76">
            <w:pPr>
              <w:suppressAutoHyphens/>
              <w:jc w:val="center"/>
            </w:pPr>
          </w:p>
        </w:tc>
      </w:tr>
      <w:tr w:rsidR="002A7AF3" w:rsidRPr="00315F34" w:rsidTr="00842C76">
        <w:tc>
          <w:tcPr>
            <w:tcW w:w="603" w:type="pct"/>
          </w:tcPr>
          <w:p w:rsidR="002A7AF3" w:rsidRPr="00766D26" w:rsidRDefault="002A7AF3" w:rsidP="00842C76">
            <w:pPr>
              <w:rPr>
                <w:b/>
                <w:i/>
              </w:rPr>
            </w:pPr>
          </w:p>
        </w:tc>
        <w:tc>
          <w:tcPr>
            <w:tcW w:w="1032" w:type="pct"/>
          </w:tcPr>
          <w:p w:rsidR="002A7AF3" w:rsidRPr="00766D26" w:rsidRDefault="002A7AF3" w:rsidP="00842C76">
            <w:pPr>
              <w:rPr>
                <w:b/>
                <w:i/>
              </w:rPr>
            </w:pPr>
            <w:r w:rsidRPr="00766D26">
              <w:rPr>
                <w:b/>
                <w:i/>
              </w:rPr>
              <w:t xml:space="preserve">Всего: </w:t>
            </w:r>
          </w:p>
        </w:tc>
        <w:tc>
          <w:tcPr>
            <w:tcW w:w="434" w:type="pct"/>
          </w:tcPr>
          <w:p w:rsidR="002A7AF3" w:rsidRPr="00991C89" w:rsidRDefault="002A7AF3" w:rsidP="00842C76">
            <w:pPr>
              <w:jc w:val="center"/>
              <w:rPr>
                <w:b/>
                <w:i/>
              </w:rPr>
            </w:pPr>
            <w:r>
              <w:rPr>
                <w:b/>
                <w:i/>
              </w:rPr>
              <w:t>656</w:t>
            </w:r>
          </w:p>
        </w:tc>
        <w:tc>
          <w:tcPr>
            <w:tcW w:w="199" w:type="pct"/>
          </w:tcPr>
          <w:p w:rsidR="002A7AF3" w:rsidRPr="00991C89" w:rsidRDefault="002A7AF3" w:rsidP="00842C76">
            <w:pPr>
              <w:jc w:val="center"/>
              <w:rPr>
                <w:b/>
                <w:i/>
              </w:rPr>
            </w:pPr>
          </w:p>
        </w:tc>
        <w:tc>
          <w:tcPr>
            <w:tcW w:w="273" w:type="pct"/>
          </w:tcPr>
          <w:p w:rsidR="002A7AF3" w:rsidRPr="00991C89" w:rsidRDefault="002A7AF3" w:rsidP="00842C76">
            <w:pPr>
              <w:jc w:val="center"/>
              <w:rPr>
                <w:b/>
                <w:i/>
              </w:rPr>
            </w:pPr>
          </w:p>
        </w:tc>
        <w:tc>
          <w:tcPr>
            <w:tcW w:w="662" w:type="pct"/>
          </w:tcPr>
          <w:p w:rsidR="002A7AF3" w:rsidRPr="00991C89" w:rsidRDefault="002A7AF3" w:rsidP="00842C76">
            <w:pPr>
              <w:jc w:val="center"/>
              <w:rPr>
                <w:b/>
                <w:i/>
              </w:rPr>
            </w:pPr>
          </w:p>
        </w:tc>
        <w:tc>
          <w:tcPr>
            <w:tcW w:w="568" w:type="pct"/>
          </w:tcPr>
          <w:p w:rsidR="002A7AF3" w:rsidRPr="00991C89" w:rsidRDefault="002A7AF3" w:rsidP="00842C76">
            <w:pPr>
              <w:jc w:val="center"/>
              <w:rPr>
                <w:b/>
                <w:i/>
              </w:rPr>
            </w:pPr>
          </w:p>
        </w:tc>
        <w:tc>
          <w:tcPr>
            <w:tcW w:w="284" w:type="pct"/>
          </w:tcPr>
          <w:p w:rsidR="002A7AF3" w:rsidRPr="00907DD7" w:rsidRDefault="002A7AF3" w:rsidP="00842C76">
            <w:pPr>
              <w:rPr>
                <w:b/>
                <w:i/>
                <w:sz w:val="28"/>
                <w:szCs w:val="28"/>
                <w:vertAlign w:val="superscript"/>
              </w:rPr>
            </w:pPr>
          </w:p>
        </w:tc>
        <w:tc>
          <w:tcPr>
            <w:tcW w:w="331" w:type="pct"/>
          </w:tcPr>
          <w:p w:rsidR="002A7AF3" w:rsidRPr="00991C89" w:rsidRDefault="002A7AF3" w:rsidP="00842C76">
            <w:pPr>
              <w:jc w:val="center"/>
              <w:rPr>
                <w:b/>
                <w:i/>
              </w:rPr>
            </w:pPr>
            <w:r>
              <w:rPr>
                <w:b/>
                <w:i/>
              </w:rPr>
              <w:t>216</w:t>
            </w:r>
          </w:p>
        </w:tc>
        <w:tc>
          <w:tcPr>
            <w:tcW w:w="614" w:type="pct"/>
          </w:tcPr>
          <w:p w:rsidR="002A7AF3" w:rsidRPr="00F06E62" w:rsidRDefault="002A7AF3" w:rsidP="00842C76">
            <w:pPr>
              <w:jc w:val="center"/>
              <w:rPr>
                <w:b/>
                <w:i/>
              </w:rPr>
            </w:pPr>
            <w:r>
              <w:rPr>
                <w:b/>
                <w:i/>
              </w:rPr>
              <w:t>216</w:t>
            </w:r>
          </w:p>
        </w:tc>
      </w:tr>
    </w:tbl>
    <w:p w:rsidR="002A7AF3" w:rsidRDefault="002A7AF3" w:rsidP="002A7AF3">
      <w:pPr>
        <w:rPr>
          <w:b/>
          <w:iCs/>
          <w:highlight w:val="cyan"/>
        </w:rPr>
      </w:pPr>
    </w:p>
    <w:p w:rsidR="002A7AF3" w:rsidRPr="005569F4" w:rsidRDefault="002A7AF3" w:rsidP="002A7AF3">
      <w:pPr>
        <w:rPr>
          <w:b/>
          <w:iCs/>
          <w:highlight w:val="cyan"/>
        </w:rPr>
      </w:pPr>
    </w:p>
    <w:p w:rsidR="002A7AF3" w:rsidRDefault="002A7AF3" w:rsidP="002A7AF3">
      <w:pPr>
        <w:ind w:left="851"/>
        <w:rPr>
          <w:b/>
        </w:rPr>
      </w:pPr>
      <w:r w:rsidRPr="00315F34">
        <w:rPr>
          <w:b/>
        </w:rPr>
        <w:br w:type="page"/>
      </w:r>
      <w:r w:rsidRPr="008405E7">
        <w:rPr>
          <w:b/>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7"/>
        <w:gridCol w:w="9146"/>
        <w:gridCol w:w="2150"/>
        <w:gridCol w:w="1397"/>
      </w:tblGrid>
      <w:tr w:rsidR="002A7AF3" w:rsidRPr="0074708B" w:rsidTr="002C169B">
        <w:trPr>
          <w:trHeight w:val="1204"/>
        </w:trPr>
        <w:tc>
          <w:tcPr>
            <w:tcW w:w="749" w:type="pct"/>
          </w:tcPr>
          <w:p w:rsidR="002A7AF3" w:rsidRPr="0074708B" w:rsidRDefault="002A7AF3" w:rsidP="00842C76">
            <w:pPr>
              <w:jc w:val="center"/>
              <w:rPr>
                <w:b/>
              </w:rPr>
            </w:pPr>
            <w:r w:rsidRPr="0074708B">
              <w:rPr>
                <w:b/>
                <w:bCs/>
              </w:rPr>
              <w:t>Наименование разделов и тем профессионального модуля (ПМ), междисциплинарных курсов (МДК)</w:t>
            </w:r>
          </w:p>
        </w:tc>
        <w:tc>
          <w:tcPr>
            <w:tcW w:w="3063" w:type="pct"/>
            <w:vAlign w:val="center"/>
          </w:tcPr>
          <w:p w:rsidR="002A7AF3" w:rsidRPr="0074708B" w:rsidRDefault="002A7AF3" w:rsidP="00842C76">
            <w:pPr>
              <w:suppressAutoHyphens/>
              <w:jc w:val="center"/>
              <w:rPr>
                <w:b/>
                <w:bCs/>
              </w:rPr>
            </w:pPr>
            <w:r w:rsidRPr="0074708B">
              <w:rPr>
                <w:b/>
                <w:bCs/>
              </w:rPr>
              <w:t>Содержание учебного материала,</w:t>
            </w:r>
          </w:p>
          <w:p w:rsidR="002A7AF3" w:rsidRPr="0074708B" w:rsidRDefault="002A7AF3" w:rsidP="00842C76">
            <w:pPr>
              <w:suppressAutoHyphens/>
              <w:jc w:val="center"/>
              <w:rPr>
                <w:b/>
              </w:rPr>
            </w:pPr>
            <w:r w:rsidRPr="0074708B">
              <w:rPr>
                <w:b/>
                <w:bCs/>
              </w:rPr>
              <w:t xml:space="preserve">лабораторные работы и практические занятия, самостоятельная учебная работа </w:t>
            </w:r>
            <w:proofErr w:type="gramStart"/>
            <w:r w:rsidRPr="0074708B">
              <w:rPr>
                <w:b/>
                <w:bCs/>
              </w:rPr>
              <w:t>обучающихся</w:t>
            </w:r>
            <w:proofErr w:type="gramEnd"/>
            <w:r w:rsidRPr="0074708B">
              <w:rPr>
                <w:b/>
                <w:bCs/>
              </w:rPr>
              <w:t xml:space="preserve">, курсовая работа (проект) </w:t>
            </w:r>
          </w:p>
        </w:tc>
        <w:tc>
          <w:tcPr>
            <w:tcW w:w="720" w:type="pct"/>
            <w:vAlign w:val="center"/>
          </w:tcPr>
          <w:p w:rsidR="002A7AF3" w:rsidRPr="0074708B" w:rsidRDefault="002A7AF3" w:rsidP="00842C76">
            <w:pPr>
              <w:jc w:val="center"/>
              <w:rPr>
                <w:b/>
                <w:bCs/>
              </w:rPr>
            </w:pPr>
            <w:r>
              <w:rPr>
                <w:b/>
                <w:bCs/>
              </w:rPr>
              <w:t xml:space="preserve">Объем, акад. ч. / в том числе в форме практической подготовки, акад. </w:t>
            </w:r>
            <w:proofErr w:type="gramStart"/>
            <w:r>
              <w:rPr>
                <w:b/>
                <w:bCs/>
              </w:rPr>
              <w:t>ч</w:t>
            </w:r>
            <w:proofErr w:type="gramEnd"/>
            <w:r>
              <w:rPr>
                <w:b/>
                <w:bCs/>
              </w:rPr>
              <w:t>.</w:t>
            </w:r>
          </w:p>
        </w:tc>
        <w:tc>
          <w:tcPr>
            <w:tcW w:w="468" w:type="pct"/>
          </w:tcPr>
          <w:p w:rsidR="002A7AF3" w:rsidRPr="0074708B" w:rsidRDefault="002A7AF3" w:rsidP="00842C76">
            <w:pPr>
              <w:jc w:val="center"/>
              <w:rPr>
                <w:b/>
                <w:bCs/>
              </w:rPr>
            </w:pPr>
            <w:r w:rsidRPr="0074708B">
              <w:rPr>
                <w:rFonts w:eastAsia="Calibri"/>
                <w:b/>
                <w:bCs/>
                <w:lang w:eastAsia="en-US"/>
              </w:rPr>
              <w:t>Код ПК, ОК</w:t>
            </w:r>
          </w:p>
        </w:tc>
      </w:tr>
      <w:tr w:rsidR="002A7AF3" w:rsidRPr="0074708B" w:rsidTr="002C169B">
        <w:trPr>
          <w:trHeight w:val="70"/>
        </w:trPr>
        <w:tc>
          <w:tcPr>
            <w:tcW w:w="749" w:type="pct"/>
          </w:tcPr>
          <w:p w:rsidR="002A7AF3" w:rsidRPr="0074708B" w:rsidRDefault="002A7AF3" w:rsidP="00842C76">
            <w:pPr>
              <w:jc w:val="center"/>
              <w:rPr>
                <w:b/>
              </w:rPr>
            </w:pPr>
            <w:r w:rsidRPr="0074708B">
              <w:rPr>
                <w:b/>
              </w:rPr>
              <w:t>1</w:t>
            </w:r>
          </w:p>
        </w:tc>
        <w:tc>
          <w:tcPr>
            <w:tcW w:w="3063" w:type="pct"/>
          </w:tcPr>
          <w:p w:rsidR="002A7AF3" w:rsidRPr="0074708B" w:rsidRDefault="002A7AF3" w:rsidP="00842C76">
            <w:pPr>
              <w:jc w:val="center"/>
              <w:rPr>
                <w:b/>
                <w:bCs/>
              </w:rPr>
            </w:pPr>
            <w:r w:rsidRPr="0074708B">
              <w:rPr>
                <w:b/>
                <w:bCs/>
              </w:rPr>
              <w:t>2</w:t>
            </w:r>
          </w:p>
        </w:tc>
        <w:tc>
          <w:tcPr>
            <w:tcW w:w="720" w:type="pct"/>
            <w:vAlign w:val="center"/>
          </w:tcPr>
          <w:p w:rsidR="002A7AF3" w:rsidRPr="0074708B" w:rsidRDefault="002A7AF3" w:rsidP="00842C76">
            <w:pPr>
              <w:jc w:val="center"/>
              <w:rPr>
                <w:b/>
                <w:bCs/>
              </w:rPr>
            </w:pPr>
            <w:r w:rsidRPr="0074708B">
              <w:rPr>
                <w:b/>
                <w:bCs/>
              </w:rPr>
              <w:t>3</w:t>
            </w:r>
          </w:p>
        </w:tc>
        <w:tc>
          <w:tcPr>
            <w:tcW w:w="468" w:type="pct"/>
          </w:tcPr>
          <w:p w:rsidR="002A7AF3" w:rsidRPr="0074708B" w:rsidRDefault="002A7AF3" w:rsidP="00842C76">
            <w:pPr>
              <w:jc w:val="center"/>
              <w:rPr>
                <w:b/>
                <w:bCs/>
              </w:rPr>
            </w:pPr>
            <w:r w:rsidRPr="0074708B">
              <w:rPr>
                <w:b/>
                <w:bCs/>
              </w:rPr>
              <w:t>4</w:t>
            </w:r>
          </w:p>
        </w:tc>
      </w:tr>
      <w:tr w:rsidR="002A7AF3" w:rsidRPr="0074708B" w:rsidTr="002C169B">
        <w:trPr>
          <w:trHeight w:val="70"/>
        </w:trPr>
        <w:tc>
          <w:tcPr>
            <w:tcW w:w="3812" w:type="pct"/>
            <w:gridSpan w:val="2"/>
          </w:tcPr>
          <w:p w:rsidR="002A7AF3" w:rsidRPr="003A49B0" w:rsidRDefault="002A7AF3" w:rsidP="00842C76">
            <w:pPr>
              <w:rPr>
                <w:i/>
              </w:rPr>
            </w:pPr>
            <w:r w:rsidRPr="003A49B0">
              <w:rPr>
                <w:b/>
                <w:bCs/>
              </w:rPr>
              <w:t>Раздел 1. Ручная дуговая сварка (наплавка, резка) покрытыми электродами</w:t>
            </w:r>
          </w:p>
        </w:tc>
        <w:tc>
          <w:tcPr>
            <w:tcW w:w="720" w:type="pct"/>
            <w:vAlign w:val="center"/>
          </w:tcPr>
          <w:p w:rsidR="002A7AF3" w:rsidRPr="003A49B0" w:rsidRDefault="002A7AF3" w:rsidP="00842C76">
            <w:pPr>
              <w:suppressAutoHyphens/>
              <w:jc w:val="both"/>
              <w:rPr>
                <w:b/>
                <w:bCs/>
                <w:iCs/>
              </w:rPr>
            </w:pPr>
            <w:r w:rsidRPr="003A49B0">
              <w:rPr>
                <w:b/>
                <w:bCs/>
                <w:iCs/>
              </w:rPr>
              <w:t xml:space="preserve">     224/224</w:t>
            </w:r>
          </w:p>
        </w:tc>
        <w:tc>
          <w:tcPr>
            <w:tcW w:w="468" w:type="pct"/>
          </w:tcPr>
          <w:p w:rsidR="002A7AF3" w:rsidRPr="0074708B" w:rsidRDefault="002A7AF3" w:rsidP="00842C76">
            <w:pPr>
              <w:suppressAutoHyphens/>
              <w:jc w:val="both"/>
              <w:rPr>
                <w:i/>
                <w:highlight w:val="green"/>
              </w:rPr>
            </w:pPr>
          </w:p>
        </w:tc>
      </w:tr>
      <w:tr w:rsidR="002A7AF3" w:rsidRPr="001A3F99" w:rsidTr="002C169B">
        <w:trPr>
          <w:trHeight w:val="70"/>
        </w:trPr>
        <w:tc>
          <w:tcPr>
            <w:tcW w:w="3812" w:type="pct"/>
            <w:gridSpan w:val="2"/>
          </w:tcPr>
          <w:p w:rsidR="002A7AF3" w:rsidRPr="003A49B0" w:rsidRDefault="001A3F99" w:rsidP="00842C76">
            <w:pPr>
              <w:rPr>
                <w:b/>
              </w:rPr>
            </w:pPr>
            <w:r w:rsidRPr="003A49B0">
              <w:rPr>
                <w:b/>
              </w:rPr>
              <w:t>МДК 02.01 Основы технологии сварки</w:t>
            </w:r>
          </w:p>
        </w:tc>
        <w:tc>
          <w:tcPr>
            <w:tcW w:w="720" w:type="pct"/>
            <w:vAlign w:val="center"/>
          </w:tcPr>
          <w:p w:rsidR="002A7AF3" w:rsidRPr="003A49B0" w:rsidRDefault="002A7AF3" w:rsidP="00842C76">
            <w:pPr>
              <w:suppressAutoHyphens/>
              <w:jc w:val="both"/>
              <w:rPr>
                <w:b/>
                <w:bCs/>
                <w:iCs/>
              </w:rPr>
            </w:pPr>
            <w:r w:rsidRPr="003A49B0">
              <w:rPr>
                <w:b/>
                <w:bCs/>
                <w:iCs/>
              </w:rPr>
              <w:t xml:space="preserve">     224/224</w:t>
            </w:r>
          </w:p>
        </w:tc>
        <w:tc>
          <w:tcPr>
            <w:tcW w:w="468" w:type="pct"/>
          </w:tcPr>
          <w:p w:rsidR="002A7AF3" w:rsidRPr="001A3F99" w:rsidRDefault="002A7AF3" w:rsidP="00842C76">
            <w:pPr>
              <w:suppressAutoHyphens/>
              <w:jc w:val="both"/>
              <w:rPr>
                <w:b/>
                <w:highlight w:val="green"/>
              </w:rPr>
            </w:pPr>
          </w:p>
        </w:tc>
      </w:tr>
      <w:tr w:rsidR="001A3F99" w:rsidRPr="0074708B" w:rsidTr="002C169B">
        <w:trPr>
          <w:trHeight w:val="85"/>
        </w:trPr>
        <w:tc>
          <w:tcPr>
            <w:tcW w:w="749" w:type="pct"/>
          </w:tcPr>
          <w:p w:rsidR="001A3F99" w:rsidRPr="001A3F99" w:rsidRDefault="001A3F99" w:rsidP="001A3F99">
            <w:pPr>
              <w:shd w:val="clear" w:color="auto" w:fill="FFFFFF"/>
              <w:spacing w:after="150"/>
              <w:jc w:val="center"/>
              <w:rPr>
                <w:color w:val="000000"/>
              </w:rPr>
            </w:pPr>
            <w:r w:rsidRPr="001A3F99">
              <w:rPr>
                <w:color w:val="000000"/>
              </w:rPr>
              <w:t>Тема 1.1.</w:t>
            </w:r>
          </w:p>
          <w:p w:rsidR="001A3F99" w:rsidRPr="003A49B0" w:rsidRDefault="001A3F99" w:rsidP="003A49B0">
            <w:pPr>
              <w:shd w:val="clear" w:color="auto" w:fill="FFFFFF"/>
              <w:spacing w:after="150"/>
              <w:jc w:val="center"/>
              <w:rPr>
                <w:color w:val="000000"/>
              </w:rPr>
            </w:pPr>
            <w:r w:rsidRPr="001A3F99">
              <w:rPr>
                <w:color w:val="000000"/>
              </w:rPr>
              <w:t>Основы теории сварки. Сварочная дуга.</w:t>
            </w:r>
          </w:p>
        </w:tc>
        <w:tc>
          <w:tcPr>
            <w:tcW w:w="3063" w:type="pct"/>
          </w:tcPr>
          <w:p w:rsidR="001A3F99" w:rsidRPr="003A49B0" w:rsidRDefault="001A3F99" w:rsidP="00842C76">
            <w:pPr>
              <w:rPr>
                <w:b/>
                <w:bCs/>
              </w:rPr>
            </w:pPr>
            <w:r w:rsidRPr="003A49B0">
              <w:rPr>
                <w:color w:val="000000"/>
                <w:shd w:val="clear" w:color="auto" w:fill="FFFFFF"/>
              </w:rPr>
              <w:t>Понятие о сварке и ее сущность. Классификация видов сварки. Виды сварки плавлением. Сварные соединения и швы. Конструктивные элементы сварных соединений. Основные сведения о сварочной дуге. </w:t>
            </w:r>
          </w:p>
        </w:tc>
        <w:tc>
          <w:tcPr>
            <w:tcW w:w="720" w:type="pct"/>
          </w:tcPr>
          <w:p w:rsidR="001A3F99" w:rsidRPr="003A49B0" w:rsidRDefault="003A49B0" w:rsidP="00842C76">
            <w:pPr>
              <w:suppressAutoHyphens/>
              <w:jc w:val="both"/>
              <w:rPr>
                <w:i/>
              </w:rPr>
            </w:pPr>
            <w:r w:rsidRPr="003A49B0">
              <w:rPr>
                <w:i/>
              </w:rPr>
              <w:t>2</w:t>
            </w:r>
          </w:p>
        </w:tc>
        <w:tc>
          <w:tcPr>
            <w:tcW w:w="468" w:type="pct"/>
          </w:tcPr>
          <w:p w:rsidR="001A3F99" w:rsidRPr="0074708B" w:rsidRDefault="001A3F99" w:rsidP="00842C76">
            <w:pPr>
              <w:suppressAutoHyphens/>
              <w:jc w:val="both"/>
              <w:rPr>
                <w:i/>
                <w:iCs/>
                <w:highlight w:val="green"/>
              </w:rPr>
            </w:pPr>
          </w:p>
        </w:tc>
      </w:tr>
      <w:tr w:rsidR="001A3F99" w:rsidRPr="0074708B" w:rsidTr="002C169B">
        <w:trPr>
          <w:trHeight w:val="85"/>
        </w:trPr>
        <w:tc>
          <w:tcPr>
            <w:tcW w:w="749" w:type="pct"/>
          </w:tcPr>
          <w:p w:rsidR="001A3F99" w:rsidRPr="003A49B0" w:rsidRDefault="001A3F99" w:rsidP="00842C76">
            <w:pPr>
              <w:rPr>
                <w:b/>
              </w:rPr>
            </w:pPr>
          </w:p>
        </w:tc>
        <w:tc>
          <w:tcPr>
            <w:tcW w:w="3063" w:type="pct"/>
          </w:tcPr>
          <w:p w:rsidR="001A3F99" w:rsidRPr="003A49B0" w:rsidRDefault="001A3F99" w:rsidP="00842C76">
            <w:pPr>
              <w:rPr>
                <w:b/>
                <w:bCs/>
              </w:rPr>
            </w:pPr>
            <w:r w:rsidRPr="003A49B0">
              <w:rPr>
                <w:color w:val="000000"/>
                <w:shd w:val="clear" w:color="auto" w:fill="FFFFFF"/>
              </w:rPr>
              <w:t>Строение сварочной дуги. Статическая вольтамперная характеристика сварочной дуги. Магнитное дутье и меры борьбы с ним. Перенос электродного металла на изделие. Формирование сварочной ванны. Структура сварного соединения.</w:t>
            </w:r>
          </w:p>
        </w:tc>
        <w:tc>
          <w:tcPr>
            <w:tcW w:w="720" w:type="pct"/>
          </w:tcPr>
          <w:p w:rsidR="001A3F99" w:rsidRPr="003A49B0" w:rsidRDefault="003A49B0" w:rsidP="00842C76">
            <w:pPr>
              <w:suppressAutoHyphens/>
              <w:jc w:val="both"/>
              <w:rPr>
                <w:i/>
              </w:rPr>
            </w:pPr>
            <w:r w:rsidRPr="003A49B0">
              <w:rPr>
                <w:i/>
              </w:rPr>
              <w:t>2</w:t>
            </w:r>
          </w:p>
        </w:tc>
        <w:tc>
          <w:tcPr>
            <w:tcW w:w="468" w:type="pct"/>
          </w:tcPr>
          <w:p w:rsidR="001A3F99" w:rsidRPr="0074708B" w:rsidRDefault="001A3F99" w:rsidP="00842C76">
            <w:pPr>
              <w:suppressAutoHyphens/>
              <w:jc w:val="both"/>
              <w:rPr>
                <w:i/>
                <w:iCs/>
                <w:highlight w:val="green"/>
              </w:rPr>
            </w:pPr>
          </w:p>
        </w:tc>
      </w:tr>
      <w:tr w:rsidR="001A3F99" w:rsidRPr="0074708B" w:rsidTr="002C169B">
        <w:trPr>
          <w:trHeight w:val="85"/>
        </w:trPr>
        <w:tc>
          <w:tcPr>
            <w:tcW w:w="749" w:type="pct"/>
          </w:tcPr>
          <w:p w:rsidR="001A3F99" w:rsidRPr="003A49B0" w:rsidRDefault="001A3F99" w:rsidP="00842C76">
            <w:pPr>
              <w:rPr>
                <w:b/>
              </w:rPr>
            </w:pPr>
          </w:p>
        </w:tc>
        <w:tc>
          <w:tcPr>
            <w:tcW w:w="3063" w:type="pct"/>
          </w:tcPr>
          <w:p w:rsidR="001A3F99" w:rsidRPr="003A49B0" w:rsidRDefault="001A3F99" w:rsidP="00842C76">
            <w:pPr>
              <w:rPr>
                <w:b/>
                <w:bCs/>
              </w:rPr>
            </w:pPr>
            <w:r w:rsidRPr="003A49B0">
              <w:rPr>
                <w:b/>
                <w:bCs/>
                <w:color w:val="000000"/>
                <w:shd w:val="clear" w:color="auto" w:fill="FFFFFF"/>
              </w:rPr>
              <w:t xml:space="preserve">Практическое занятие: </w:t>
            </w:r>
            <w:r w:rsidRPr="003A49B0">
              <w:rPr>
                <w:color w:val="000000"/>
                <w:shd w:val="clear" w:color="auto" w:fill="FFFFFF"/>
              </w:rPr>
              <w:t>№</w:t>
            </w:r>
            <w:r w:rsidRPr="003A49B0">
              <w:rPr>
                <w:b/>
                <w:bCs/>
                <w:color w:val="000000"/>
                <w:shd w:val="clear" w:color="auto" w:fill="FFFFFF"/>
              </w:rPr>
              <w:t>1. </w:t>
            </w:r>
            <w:r w:rsidRPr="003A49B0">
              <w:rPr>
                <w:color w:val="000000"/>
                <w:shd w:val="clear" w:color="auto" w:fill="FFFFFF"/>
              </w:rPr>
              <w:t>Изучение влияния магнитного дутья.</w:t>
            </w:r>
          </w:p>
        </w:tc>
        <w:tc>
          <w:tcPr>
            <w:tcW w:w="720" w:type="pct"/>
          </w:tcPr>
          <w:p w:rsidR="001A3F99" w:rsidRPr="003A49B0" w:rsidRDefault="003A49B0" w:rsidP="00842C76">
            <w:pPr>
              <w:suppressAutoHyphens/>
              <w:jc w:val="both"/>
              <w:rPr>
                <w:i/>
              </w:rPr>
            </w:pPr>
            <w:r w:rsidRPr="003A49B0">
              <w:rPr>
                <w:i/>
              </w:rPr>
              <w:t>2</w:t>
            </w:r>
          </w:p>
        </w:tc>
        <w:tc>
          <w:tcPr>
            <w:tcW w:w="468" w:type="pct"/>
          </w:tcPr>
          <w:p w:rsidR="001A3F99" w:rsidRPr="0074708B" w:rsidRDefault="001A3F99" w:rsidP="00842C76">
            <w:pPr>
              <w:suppressAutoHyphens/>
              <w:jc w:val="both"/>
              <w:rPr>
                <w:i/>
                <w:iCs/>
                <w:highlight w:val="green"/>
              </w:rPr>
            </w:pPr>
          </w:p>
        </w:tc>
      </w:tr>
      <w:tr w:rsidR="001A3F99" w:rsidRPr="0074708B" w:rsidTr="002C169B">
        <w:trPr>
          <w:trHeight w:val="85"/>
        </w:trPr>
        <w:tc>
          <w:tcPr>
            <w:tcW w:w="749" w:type="pct"/>
          </w:tcPr>
          <w:p w:rsidR="001A3F99" w:rsidRPr="001A3F99" w:rsidRDefault="001A3F99" w:rsidP="001A3F99">
            <w:pPr>
              <w:shd w:val="clear" w:color="auto" w:fill="FFFFFF"/>
              <w:spacing w:after="150"/>
              <w:jc w:val="center"/>
              <w:rPr>
                <w:color w:val="000000"/>
              </w:rPr>
            </w:pPr>
            <w:r w:rsidRPr="001A3F99">
              <w:rPr>
                <w:color w:val="000000"/>
              </w:rPr>
              <w:t>Тема 1.2.</w:t>
            </w:r>
          </w:p>
          <w:p w:rsidR="001A3F99" w:rsidRPr="003A49B0" w:rsidRDefault="001A3F99" w:rsidP="003A49B0">
            <w:pPr>
              <w:shd w:val="clear" w:color="auto" w:fill="FFFFFF"/>
              <w:spacing w:after="150"/>
              <w:jc w:val="center"/>
              <w:rPr>
                <w:color w:val="000000"/>
              </w:rPr>
            </w:pPr>
            <w:r w:rsidRPr="001A3F99">
              <w:rPr>
                <w:color w:val="000000"/>
              </w:rPr>
              <w:t>Металлургические процессы при сварке.</w:t>
            </w:r>
          </w:p>
        </w:tc>
        <w:tc>
          <w:tcPr>
            <w:tcW w:w="3063" w:type="pct"/>
          </w:tcPr>
          <w:p w:rsidR="001A3F99" w:rsidRPr="003A49B0" w:rsidRDefault="001A3F99" w:rsidP="003A49B0">
            <w:pPr>
              <w:shd w:val="clear" w:color="auto" w:fill="FFFFFF"/>
              <w:spacing w:after="150"/>
              <w:rPr>
                <w:color w:val="000000"/>
              </w:rPr>
            </w:pPr>
            <w:r w:rsidRPr="001A3F99">
              <w:rPr>
                <w:color w:val="000000"/>
              </w:rPr>
              <w:t>Общие сведения и особенности сварочных металлургических процессов. Основные металлургические процессы при дуговой сварке. Кристаллизация сварочной ванны.</w:t>
            </w:r>
            <w:r w:rsidR="003A49B0">
              <w:rPr>
                <w:color w:val="000000"/>
              </w:rPr>
              <w:t xml:space="preserve"> </w:t>
            </w:r>
            <w:r w:rsidRPr="001A3F99">
              <w:rPr>
                <w:color w:val="000000"/>
              </w:rPr>
              <w:t>Образование трещин и газовых пор в металле шва. Структура сварного соединения.</w:t>
            </w:r>
          </w:p>
        </w:tc>
        <w:tc>
          <w:tcPr>
            <w:tcW w:w="720" w:type="pct"/>
          </w:tcPr>
          <w:p w:rsidR="001A3F99" w:rsidRPr="003A49B0" w:rsidRDefault="003A49B0" w:rsidP="00842C76">
            <w:pPr>
              <w:suppressAutoHyphens/>
              <w:jc w:val="both"/>
              <w:rPr>
                <w:i/>
              </w:rPr>
            </w:pPr>
            <w:r w:rsidRPr="003A49B0">
              <w:rPr>
                <w:i/>
              </w:rPr>
              <w:t>2</w:t>
            </w:r>
          </w:p>
          <w:p w:rsidR="003A49B0" w:rsidRPr="003A49B0" w:rsidRDefault="003A49B0" w:rsidP="00842C76">
            <w:pPr>
              <w:suppressAutoHyphens/>
              <w:jc w:val="both"/>
              <w:rPr>
                <w:i/>
              </w:rPr>
            </w:pPr>
          </w:p>
        </w:tc>
        <w:tc>
          <w:tcPr>
            <w:tcW w:w="468" w:type="pct"/>
          </w:tcPr>
          <w:p w:rsidR="001A3F99" w:rsidRPr="0074708B" w:rsidRDefault="001A3F99" w:rsidP="00842C76">
            <w:pPr>
              <w:suppressAutoHyphens/>
              <w:jc w:val="both"/>
              <w:rPr>
                <w:i/>
                <w:iCs/>
                <w:highlight w:val="green"/>
              </w:rPr>
            </w:pPr>
          </w:p>
        </w:tc>
      </w:tr>
      <w:tr w:rsidR="001A3F99" w:rsidRPr="0074708B" w:rsidTr="002C169B">
        <w:trPr>
          <w:trHeight w:val="85"/>
        </w:trPr>
        <w:tc>
          <w:tcPr>
            <w:tcW w:w="749" w:type="pct"/>
          </w:tcPr>
          <w:p w:rsidR="001A3F99" w:rsidRPr="003A49B0" w:rsidRDefault="001A3F99" w:rsidP="00842C76">
            <w:pPr>
              <w:rPr>
                <w:b/>
              </w:rPr>
            </w:pPr>
          </w:p>
        </w:tc>
        <w:tc>
          <w:tcPr>
            <w:tcW w:w="3063" w:type="pct"/>
          </w:tcPr>
          <w:p w:rsidR="001A3F99" w:rsidRPr="003A49B0" w:rsidRDefault="001A3F99" w:rsidP="00842C76">
            <w:pPr>
              <w:rPr>
                <w:b/>
                <w:bCs/>
              </w:rPr>
            </w:pPr>
            <w:r w:rsidRPr="003A49B0">
              <w:rPr>
                <w:b/>
                <w:bCs/>
                <w:color w:val="000000"/>
                <w:shd w:val="clear" w:color="auto" w:fill="FFFFFF"/>
              </w:rPr>
              <w:t>Практическое занятие:</w:t>
            </w:r>
            <w:r w:rsidRPr="003A49B0">
              <w:rPr>
                <w:color w:val="000000"/>
                <w:shd w:val="clear" w:color="auto" w:fill="FFFFFF"/>
              </w:rPr>
              <w:t xml:space="preserve"> №</w:t>
            </w:r>
            <w:r w:rsidRPr="003A49B0">
              <w:rPr>
                <w:b/>
                <w:bCs/>
                <w:color w:val="000000"/>
                <w:shd w:val="clear" w:color="auto" w:fill="FFFFFF"/>
              </w:rPr>
              <w:t>2. </w:t>
            </w:r>
            <w:r w:rsidRPr="003A49B0">
              <w:rPr>
                <w:color w:val="000000"/>
                <w:shd w:val="clear" w:color="auto" w:fill="FFFFFF"/>
              </w:rPr>
              <w:t>Изучение структуры сварного соединения.</w:t>
            </w:r>
          </w:p>
        </w:tc>
        <w:tc>
          <w:tcPr>
            <w:tcW w:w="720" w:type="pct"/>
          </w:tcPr>
          <w:p w:rsidR="001A3F99" w:rsidRPr="003A49B0" w:rsidRDefault="003A49B0" w:rsidP="00842C76">
            <w:pPr>
              <w:suppressAutoHyphens/>
              <w:jc w:val="both"/>
              <w:rPr>
                <w:i/>
              </w:rPr>
            </w:pPr>
            <w:r w:rsidRPr="003A49B0">
              <w:rPr>
                <w:i/>
              </w:rPr>
              <w:t>2</w:t>
            </w:r>
          </w:p>
        </w:tc>
        <w:tc>
          <w:tcPr>
            <w:tcW w:w="468" w:type="pct"/>
          </w:tcPr>
          <w:p w:rsidR="001A3F99" w:rsidRPr="0074708B" w:rsidRDefault="001A3F99" w:rsidP="00842C76">
            <w:pPr>
              <w:suppressAutoHyphens/>
              <w:jc w:val="both"/>
              <w:rPr>
                <w:i/>
                <w:iCs/>
                <w:highlight w:val="green"/>
              </w:rPr>
            </w:pPr>
          </w:p>
        </w:tc>
      </w:tr>
      <w:tr w:rsidR="001A3F99" w:rsidRPr="0074708B" w:rsidTr="002C169B">
        <w:trPr>
          <w:trHeight w:val="85"/>
        </w:trPr>
        <w:tc>
          <w:tcPr>
            <w:tcW w:w="749" w:type="pct"/>
          </w:tcPr>
          <w:p w:rsidR="001A3F99" w:rsidRPr="003A49B0" w:rsidRDefault="001A3F99" w:rsidP="00842C76">
            <w:pPr>
              <w:rPr>
                <w:b/>
              </w:rPr>
            </w:pPr>
          </w:p>
        </w:tc>
        <w:tc>
          <w:tcPr>
            <w:tcW w:w="3063" w:type="pct"/>
          </w:tcPr>
          <w:p w:rsidR="001A3F99" w:rsidRPr="003A49B0" w:rsidRDefault="003A49B0" w:rsidP="003A49B0">
            <w:pPr>
              <w:rPr>
                <w:b/>
                <w:bCs/>
              </w:rPr>
            </w:pPr>
            <w:r w:rsidRPr="003A49B0">
              <w:rPr>
                <w:b/>
                <w:color w:val="000000"/>
                <w:shd w:val="clear" w:color="auto" w:fill="FFFFFF"/>
              </w:rPr>
              <w:t>Практическое занятие №</w:t>
            </w:r>
            <w:r w:rsidRPr="003A49B0">
              <w:rPr>
                <w:b/>
                <w:bCs/>
                <w:color w:val="000000"/>
                <w:shd w:val="clear" w:color="auto" w:fill="FFFFFF"/>
              </w:rPr>
              <w:t>3</w:t>
            </w:r>
            <w:r>
              <w:rPr>
                <w:b/>
                <w:bCs/>
                <w:color w:val="000000"/>
                <w:shd w:val="clear" w:color="auto" w:fill="FFFFFF"/>
              </w:rPr>
              <w:t xml:space="preserve">. </w:t>
            </w:r>
            <w:r w:rsidR="001A3F99" w:rsidRPr="003A49B0">
              <w:rPr>
                <w:color w:val="000000"/>
                <w:shd w:val="clear" w:color="auto" w:fill="FFFFFF"/>
              </w:rPr>
              <w:t>Причины возникновения напряжений и деформаций при сварке. Методы снижения напряжений и деформаций в процессе сварки.</w:t>
            </w:r>
          </w:p>
        </w:tc>
        <w:tc>
          <w:tcPr>
            <w:tcW w:w="720" w:type="pct"/>
          </w:tcPr>
          <w:p w:rsidR="001A3F99" w:rsidRPr="003A49B0" w:rsidRDefault="003A49B0" w:rsidP="00842C76">
            <w:pPr>
              <w:suppressAutoHyphens/>
              <w:jc w:val="both"/>
              <w:rPr>
                <w:i/>
              </w:rPr>
            </w:pPr>
            <w:r w:rsidRPr="003A49B0">
              <w:rPr>
                <w:i/>
              </w:rPr>
              <w:t>2</w:t>
            </w:r>
          </w:p>
        </w:tc>
        <w:tc>
          <w:tcPr>
            <w:tcW w:w="468" w:type="pct"/>
          </w:tcPr>
          <w:p w:rsidR="001A3F99" w:rsidRPr="0074708B" w:rsidRDefault="001A3F99" w:rsidP="00842C76">
            <w:pPr>
              <w:suppressAutoHyphens/>
              <w:jc w:val="both"/>
              <w:rPr>
                <w:i/>
                <w:iCs/>
                <w:highlight w:val="green"/>
              </w:rPr>
            </w:pPr>
          </w:p>
        </w:tc>
      </w:tr>
      <w:tr w:rsidR="002C169B" w:rsidRPr="0074708B" w:rsidTr="002C169B">
        <w:trPr>
          <w:trHeight w:val="85"/>
        </w:trPr>
        <w:tc>
          <w:tcPr>
            <w:tcW w:w="749" w:type="pct"/>
            <w:vMerge w:val="restart"/>
          </w:tcPr>
          <w:p w:rsidR="002C169B" w:rsidRPr="003A49B0" w:rsidRDefault="002C169B" w:rsidP="003A49B0">
            <w:pPr>
              <w:shd w:val="clear" w:color="auto" w:fill="FFFFFF"/>
              <w:spacing w:after="150"/>
              <w:jc w:val="center"/>
              <w:rPr>
                <w:color w:val="000000"/>
              </w:rPr>
            </w:pPr>
            <w:r w:rsidRPr="003A49B0">
              <w:rPr>
                <w:color w:val="000000"/>
              </w:rPr>
              <w:t>Тема 1.3.</w:t>
            </w:r>
          </w:p>
          <w:p w:rsidR="002C169B" w:rsidRPr="003A49B0" w:rsidRDefault="002C169B" w:rsidP="003A49B0">
            <w:pPr>
              <w:shd w:val="clear" w:color="auto" w:fill="FFFFFF"/>
              <w:spacing w:after="150"/>
              <w:jc w:val="center"/>
              <w:rPr>
                <w:color w:val="000000"/>
              </w:rPr>
            </w:pPr>
            <w:r w:rsidRPr="003A49B0">
              <w:rPr>
                <w:color w:val="000000"/>
              </w:rPr>
              <w:t>Свариваемость металлов и свойства сварных соединений.</w:t>
            </w:r>
          </w:p>
          <w:p w:rsidR="002C169B" w:rsidRPr="003A49B0" w:rsidRDefault="002C169B" w:rsidP="00842C76">
            <w:pPr>
              <w:rPr>
                <w:b/>
              </w:rPr>
            </w:pPr>
          </w:p>
        </w:tc>
        <w:tc>
          <w:tcPr>
            <w:tcW w:w="3063" w:type="pct"/>
          </w:tcPr>
          <w:p w:rsidR="002C169B" w:rsidRPr="003A49B0" w:rsidRDefault="002C169B" w:rsidP="00842C76">
            <w:pPr>
              <w:rPr>
                <w:b/>
                <w:bCs/>
              </w:rPr>
            </w:pPr>
            <w:r w:rsidRPr="003A49B0">
              <w:rPr>
                <w:color w:val="000000"/>
                <w:shd w:val="clear" w:color="auto" w:fill="FFFFFF"/>
              </w:rPr>
              <w:lastRenderedPageBreak/>
              <w:t>Понятие о свариваемости металлов. Оценка свариваемости металлов.</w:t>
            </w:r>
          </w:p>
        </w:tc>
        <w:tc>
          <w:tcPr>
            <w:tcW w:w="720" w:type="pct"/>
          </w:tcPr>
          <w:p w:rsidR="002C169B" w:rsidRPr="003A49B0" w:rsidRDefault="002C169B" w:rsidP="00842C76">
            <w:pPr>
              <w:suppressAutoHyphens/>
              <w:jc w:val="both"/>
              <w:rPr>
                <w:i/>
              </w:rPr>
            </w:pPr>
            <w:r w:rsidRPr="003A49B0">
              <w:rPr>
                <w:i/>
              </w:rPr>
              <w:t>2</w:t>
            </w:r>
          </w:p>
        </w:tc>
        <w:tc>
          <w:tcPr>
            <w:tcW w:w="468" w:type="pct"/>
          </w:tcPr>
          <w:p w:rsidR="002C169B" w:rsidRPr="0074708B" w:rsidRDefault="002C169B" w:rsidP="00842C76">
            <w:pPr>
              <w:suppressAutoHyphens/>
              <w:jc w:val="both"/>
              <w:rPr>
                <w:i/>
                <w:iCs/>
                <w:highlight w:val="green"/>
              </w:rPr>
            </w:pPr>
          </w:p>
        </w:tc>
      </w:tr>
      <w:tr w:rsidR="002C169B" w:rsidRPr="0074708B" w:rsidTr="002C169B">
        <w:trPr>
          <w:trHeight w:val="85"/>
        </w:trPr>
        <w:tc>
          <w:tcPr>
            <w:tcW w:w="749" w:type="pct"/>
            <w:vMerge/>
          </w:tcPr>
          <w:p w:rsidR="002C169B" w:rsidRPr="003A49B0" w:rsidRDefault="002C169B" w:rsidP="00842C76">
            <w:pPr>
              <w:rPr>
                <w:b/>
              </w:rPr>
            </w:pPr>
          </w:p>
        </w:tc>
        <w:tc>
          <w:tcPr>
            <w:tcW w:w="3063" w:type="pct"/>
          </w:tcPr>
          <w:p w:rsidR="002C169B" w:rsidRDefault="002C169B" w:rsidP="00842C76">
            <w:pPr>
              <w:rPr>
                <w:color w:val="000000"/>
                <w:shd w:val="clear" w:color="auto" w:fill="FFFFFF"/>
              </w:rPr>
            </w:pPr>
            <w:r w:rsidRPr="003A49B0">
              <w:rPr>
                <w:color w:val="000000"/>
                <w:shd w:val="clear" w:color="auto" w:fill="FFFFFF"/>
              </w:rPr>
              <w:t>Технологическая свариваемость конструкционных материалов. </w:t>
            </w:r>
            <w:r w:rsidRPr="003A49B0">
              <w:rPr>
                <w:i/>
                <w:iCs/>
                <w:color w:val="000000"/>
                <w:shd w:val="clear" w:color="auto" w:fill="FFFFFF"/>
              </w:rPr>
              <w:t>Технология сварки сталей и чугуна.</w:t>
            </w:r>
            <w:r w:rsidRPr="003A49B0">
              <w:rPr>
                <w:color w:val="000000"/>
                <w:shd w:val="clear" w:color="auto" w:fill="FFFFFF"/>
              </w:rPr>
              <w:t> Общие сведения. Классификация. Сварка низкоуглеродистых и низколегированных сталей. Сварка легированных и углеродистых закаливающихся сталей. Сварка высоколегированных сталей и сплавов. Сварка чугуна.</w:t>
            </w:r>
          </w:p>
          <w:p w:rsidR="002C169B" w:rsidRDefault="002C169B" w:rsidP="00842C76">
            <w:pPr>
              <w:rPr>
                <w:color w:val="000000"/>
                <w:shd w:val="clear" w:color="auto" w:fill="FFFFFF"/>
              </w:rPr>
            </w:pPr>
          </w:p>
          <w:p w:rsidR="002C169B" w:rsidRPr="003A49B0" w:rsidRDefault="002C169B" w:rsidP="00842C76">
            <w:pPr>
              <w:rPr>
                <w:b/>
                <w:bCs/>
              </w:rPr>
            </w:pPr>
            <w:r w:rsidRPr="003A49B0">
              <w:rPr>
                <w:color w:val="000000"/>
                <w:shd w:val="clear" w:color="auto" w:fill="FFFFFF"/>
              </w:rPr>
              <w:lastRenderedPageBreak/>
              <w:t> </w:t>
            </w:r>
            <w:r w:rsidRPr="003A49B0">
              <w:rPr>
                <w:i/>
                <w:iCs/>
                <w:color w:val="000000"/>
                <w:shd w:val="clear" w:color="auto" w:fill="FFFFFF"/>
              </w:rPr>
              <w:t>Сварка цветных металлов и сплавов.</w:t>
            </w:r>
            <w:r w:rsidRPr="003A49B0">
              <w:rPr>
                <w:color w:val="000000"/>
                <w:shd w:val="clear" w:color="auto" w:fill="FFFFFF"/>
              </w:rPr>
              <w:t> Основные марки сплавов и их свойства. Особенности сварки алюминиевых и магниевых сплавов. Особенности сварки медных сплавов. Особенности сварки сплавов титана..</w:t>
            </w:r>
          </w:p>
        </w:tc>
        <w:tc>
          <w:tcPr>
            <w:tcW w:w="720" w:type="pct"/>
          </w:tcPr>
          <w:p w:rsidR="002C169B" w:rsidRDefault="002C169B" w:rsidP="00842C76">
            <w:pPr>
              <w:suppressAutoHyphens/>
              <w:jc w:val="both"/>
              <w:rPr>
                <w:i/>
              </w:rPr>
            </w:pPr>
            <w:r w:rsidRPr="003A49B0">
              <w:rPr>
                <w:i/>
              </w:rPr>
              <w:lastRenderedPageBreak/>
              <w:t>2</w:t>
            </w:r>
          </w:p>
          <w:p w:rsidR="002C169B" w:rsidRDefault="002C169B" w:rsidP="00842C76">
            <w:pPr>
              <w:suppressAutoHyphens/>
              <w:jc w:val="both"/>
              <w:rPr>
                <w:i/>
              </w:rPr>
            </w:pPr>
          </w:p>
          <w:p w:rsidR="002C169B" w:rsidRDefault="002C169B" w:rsidP="00842C76">
            <w:pPr>
              <w:suppressAutoHyphens/>
              <w:jc w:val="both"/>
              <w:rPr>
                <w:i/>
              </w:rPr>
            </w:pPr>
          </w:p>
          <w:p w:rsidR="002C169B" w:rsidRDefault="002C169B" w:rsidP="00842C76">
            <w:pPr>
              <w:suppressAutoHyphens/>
              <w:jc w:val="both"/>
              <w:rPr>
                <w:i/>
              </w:rPr>
            </w:pPr>
          </w:p>
          <w:p w:rsidR="002C169B" w:rsidRDefault="002C169B" w:rsidP="00842C76">
            <w:pPr>
              <w:suppressAutoHyphens/>
              <w:jc w:val="both"/>
              <w:rPr>
                <w:i/>
              </w:rPr>
            </w:pPr>
          </w:p>
          <w:p w:rsidR="002C169B" w:rsidRDefault="002C169B" w:rsidP="00842C76">
            <w:pPr>
              <w:suppressAutoHyphens/>
              <w:jc w:val="both"/>
              <w:rPr>
                <w:i/>
              </w:rPr>
            </w:pPr>
          </w:p>
          <w:p w:rsidR="002C169B" w:rsidRPr="003A49B0" w:rsidRDefault="002C169B" w:rsidP="00842C76">
            <w:pPr>
              <w:suppressAutoHyphens/>
              <w:jc w:val="both"/>
              <w:rPr>
                <w:i/>
              </w:rPr>
            </w:pPr>
            <w:r>
              <w:rPr>
                <w:i/>
              </w:rPr>
              <w:t>2</w:t>
            </w:r>
          </w:p>
        </w:tc>
        <w:tc>
          <w:tcPr>
            <w:tcW w:w="468" w:type="pct"/>
          </w:tcPr>
          <w:p w:rsidR="002C169B" w:rsidRPr="0074708B" w:rsidRDefault="002C169B" w:rsidP="00842C76">
            <w:pPr>
              <w:suppressAutoHyphens/>
              <w:jc w:val="both"/>
              <w:rPr>
                <w:i/>
                <w:iCs/>
                <w:highlight w:val="green"/>
              </w:rPr>
            </w:pPr>
          </w:p>
        </w:tc>
      </w:tr>
      <w:tr w:rsidR="001A3F99" w:rsidRPr="0074708B" w:rsidTr="002C169B">
        <w:trPr>
          <w:trHeight w:val="85"/>
        </w:trPr>
        <w:tc>
          <w:tcPr>
            <w:tcW w:w="749" w:type="pct"/>
          </w:tcPr>
          <w:p w:rsidR="001A3F99" w:rsidRPr="003A49B0" w:rsidRDefault="001A3F99" w:rsidP="00842C76">
            <w:pPr>
              <w:rPr>
                <w:b/>
              </w:rPr>
            </w:pPr>
          </w:p>
        </w:tc>
        <w:tc>
          <w:tcPr>
            <w:tcW w:w="3063" w:type="pct"/>
          </w:tcPr>
          <w:p w:rsidR="003A49B0" w:rsidRDefault="003A49B0" w:rsidP="003A49B0">
            <w:pPr>
              <w:tabs>
                <w:tab w:val="left" w:pos="12841"/>
                <w:tab w:val="left" w:pos="14050"/>
              </w:tabs>
              <w:spacing w:after="150"/>
              <w:ind w:left="123"/>
              <w:rPr>
                <w:color w:val="000000"/>
              </w:rPr>
            </w:pPr>
            <w:r w:rsidRPr="003A49B0">
              <w:rPr>
                <w:b/>
                <w:bCs/>
                <w:color w:val="000000"/>
              </w:rPr>
              <w:t>Практическое занятие</w:t>
            </w:r>
            <w:r>
              <w:rPr>
                <w:b/>
                <w:bCs/>
                <w:color w:val="000000"/>
              </w:rPr>
              <w:t xml:space="preserve"> </w:t>
            </w:r>
            <w:r w:rsidRPr="003A49B0">
              <w:rPr>
                <w:color w:val="000000"/>
              </w:rPr>
              <w:t>№</w:t>
            </w:r>
            <w:r>
              <w:rPr>
                <w:b/>
                <w:bCs/>
                <w:color w:val="000000"/>
              </w:rPr>
              <w:t>4</w:t>
            </w:r>
            <w:r w:rsidRPr="003A49B0">
              <w:rPr>
                <w:b/>
                <w:bCs/>
                <w:color w:val="000000"/>
              </w:rPr>
              <w:t>. </w:t>
            </w:r>
            <w:r w:rsidRPr="003A49B0">
              <w:rPr>
                <w:color w:val="000000"/>
              </w:rPr>
              <w:t xml:space="preserve">Изучение обозначения сталей. </w:t>
            </w:r>
          </w:p>
          <w:p w:rsidR="001A3F99" w:rsidRPr="003A49B0" w:rsidRDefault="003A49B0" w:rsidP="003A49B0">
            <w:pPr>
              <w:tabs>
                <w:tab w:val="left" w:pos="12841"/>
                <w:tab w:val="left" w:pos="14050"/>
              </w:tabs>
              <w:spacing w:after="150"/>
              <w:ind w:left="123"/>
              <w:rPr>
                <w:color w:val="000000"/>
              </w:rPr>
            </w:pPr>
            <w:r w:rsidRPr="003A49B0">
              <w:rPr>
                <w:b/>
                <w:color w:val="000000"/>
                <w:shd w:val="clear" w:color="auto" w:fill="FFFFFF"/>
              </w:rPr>
              <w:t>Практическое занятие №</w:t>
            </w:r>
            <w:r w:rsidRPr="003A49B0">
              <w:rPr>
                <w:b/>
                <w:bCs/>
                <w:color w:val="000000"/>
                <w:shd w:val="clear" w:color="auto" w:fill="FFFFFF"/>
              </w:rPr>
              <w:t>5</w:t>
            </w:r>
            <w:r>
              <w:rPr>
                <w:b/>
                <w:bCs/>
                <w:color w:val="000000"/>
                <w:shd w:val="clear" w:color="auto" w:fill="FFFFFF"/>
              </w:rPr>
              <w:t xml:space="preserve"> </w:t>
            </w:r>
            <w:r w:rsidRPr="003A49B0">
              <w:rPr>
                <w:color w:val="000000"/>
              </w:rPr>
              <w:t>Производственно-технологическая и нормативная документация</w:t>
            </w:r>
            <w:r w:rsidRPr="003A49B0">
              <w:rPr>
                <w:color w:val="000000"/>
              </w:rPr>
              <w:tab/>
            </w:r>
            <w:r w:rsidRPr="003A49B0">
              <w:rPr>
                <w:color w:val="000000"/>
              </w:rPr>
              <w:tab/>
            </w:r>
          </w:p>
        </w:tc>
        <w:tc>
          <w:tcPr>
            <w:tcW w:w="720" w:type="pct"/>
          </w:tcPr>
          <w:p w:rsidR="001A3F99" w:rsidRDefault="003A49B0" w:rsidP="00842C76">
            <w:pPr>
              <w:suppressAutoHyphens/>
              <w:jc w:val="both"/>
              <w:rPr>
                <w:i/>
              </w:rPr>
            </w:pPr>
            <w:r w:rsidRPr="003A49B0">
              <w:rPr>
                <w:i/>
              </w:rPr>
              <w:t>2</w:t>
            </w:r>
          </w:p>
          <w:p w:rsidR="003A49B0" w:rsidRDefault="003A49B0" w:rsidP="00842C76">
            <w:pPr>
              <w:suppressAutoHyphens/>
              <w:jc w:val="both"/>
              <w:rPr>
                <w:i/>
              </w:rPr>
            </w:pPr>
          </w:p>
          <w:p w:rsidR="003A49B0" w:rsidRPr="003A49B0" w:rsidRDefault="003A49B0" w:rsidP="00842C76">
            <w:pPr>
              <w:suppressAutoHyphens/>
              <w:jc w:val="both"/>
              <w:rPr>
                <w:i/>
              </w:rPr>
            </w:pPr>
            <w:r>
              <w:rPr>
                <w:i/>
              </w:rPr>
              <w:t>2</w:t>
            </w:r>
          </w:p>
        </w:tc>
        <w:tc>
          <w:tcPr>
            <w:tcW w:w="468" w:type="pct"/>
          </w:tcPr>
          <w:p w:rsidR="001A3F99" w:rsidRPr="0074708B" w:rsidRDefault="001A3F99" w:rsidP="00842C76">
            <w:pPr>
              <w:suppressAutoHyphens/>
              <w:jc w:val="both"/>
              <w:rPr>
                <w:i/>
                <w:iCs/>
                <w:highlight w:val="green"/>
              </w:rPr>
            </w:pPr>
          </w:p>
        </w:tc>
      </w:tr>
      <w:tr w:rsidR="001A3F99" w:rsidRPr="0074708B" w:rsidTr="002C169B">
        <w:trPr>
          <w:trHeight w:val="85"/>
        </w:trPr>
        <w:tc>
          <w:tcPr>
            <w:tcW w:w="749" w:type="pct"/>
          </w:tcPr>
          <w:p w:rsidR="003A49B0" w:rsidRPr="003A49B0" w:rsidRDefault="003A49B0" w:rsidP="003A49B0">
            <w:pPr>
              <w:shd w:val="clear" w:color="auto" w:fill="FFFFFF"/>
              <w:spacing w:after="150"/>
              <w:jc w:val="center"/>
              <w:rPr>
                <w:color w:val="000000"/>
              </w:rPr>
            </w:pPr>
            <w:r w:rsidRPr="003A49B0">
              <w:rPr>
                <w:color w:val="000000"/>
              </w:rPr>
              <w:t>Тема 1.4.</w:t>
            </w:r>
          </w:p>
          <w:p w:rsidR="003A49B0" w:rsidRPr="003A49B0" w:rsidRDefault="003A49B0" w:rsidP="003A49B0">
            <w:pPr>
              <w:shd w:val="clear" w:color="auto" w:fill="FFFFFF"/>
              <w:spacing w:after="150"/>
              <w:jc w:val="center"/>
              <w:rPr>
                <w:color w:val="000000"/>
              </w:rPr>
            </w:pPr>
            <w:r w:rsidRPr="003A49B0">
              <w:rPr>
                <w:color w:val="000000"/>
              </w:rPr>
              <w:t>Сварочные материалы.</w:t>
            </w:r>
          </w:p>
          <w:p w:rsidR="001A3F99" w:rsidRPr="003A49B0" w:rsidRDefault="001A3F99" w:rsidP="00842C76">
            <w:pPr>
              <w:rPr>
                <w:b/>
              </w:rPr>
            </w:pPr>
          </w:p>
        </w:tc>
        <w:tc>
          <w:tcPr>
            <w:tcW w:w="3063" w:type="pct"/>
          </w:tcPr>
          <w:p w:rsidR="003A49B0" w:rsidRPr="003A49B0" w:rsidRDefault="003A49B0" w:rsidP="003A49B0">
            <w:pPr>
              <w:shd w:val="clear" w:color="auto" w:fill="FFFFFF"/>
              <w:spacing w:after="150"/>
              <w:rPr>
                <w:color w:val="000000"/>
              </w:rPr>
            </w:pPr>
            <w:r w:rsidRPr="003A49B0">
              <w:rPr>
                <w:color w:val="000000"/>
              </w:rPr>
              <w:t>Электродные материалы для сварки. Назначение покрытых металлических электродов.</w:t>
            </w:r>
          </w:p>
          <w:p w:rsidR="003A49B0" w:rsidRPr="003A49B0" w:rsidRDefault="003A49B0" w:rsidP="003A49B0">
            <w:pPr>
              <w:shd w:val="clear" w:color="auto" w:fill="FFFFFF"/>
              <w:spacing w:after="150"/>
              <w:rPr>
                <w:color w:val="000000"/>
              </w:rPr>
            </w:pPr>
            <w:r w:rsidRPr="003A49B0">
              <w:rPr>
                <w:color w:val="000000"/>
              </w:rPr>
              <w:t>Флюсы для сварки плавлением. Защитные газы для сварки плавлением. Правила поставки, хранения и подготовки сварочных материалов.</w:t>
            </w:r>
          </w:p>
          <w:p w:rsidR="001A3F99" w:rsidRPr="003A49B0" w:rsidRDefault="001A3F99" w:rsidP="00842C76">
            <w:pPr>
              <w:rPr>
                <w:b/>
                <w:bCs/>
              </w:rPr>
            </w:pPr>
          </w:p>
        </w:tc>
        <w:tc>
          <w:tcPr>
            <w:tcW w:w="720" w:type="pct"/>
          </w:tcPr>
          <w:p w:rsidR="001A3F99" w:rsidRPr="003A49B0" w:rsidRDefault="003A49B0" w:rsidP="00842C76">
            <w:pPr>
              <w:suppressAutoHyphens/>
              <w:jc w:val="both"/>
              <w:rPr>
                <w:i/>
              </w:rPr>
            </w:pPr>
            <w:r w:rsidRPr="003A49B0">
              <w:rPr>
                <w:i/>
              </w:rPr>
              <w:t>2</w:t>
            </w:r>
          </w:p>
          <w:p w:rsidR="003A49B0" w:rsidRPr="003A49B0" w:rsidRDefault="003A49B0" w:rsidP="00842C76">
            <w:pPr>
              <w:suppressAutoHyphens/>
              <w:jc w:val="both"/>
              <w:rPr>
                <w:i/>
              </w:rPr>
            </w:pPr>
          </w:p>
          <w:p w:rsidR="003A49B0" w:rsidRPr="003A49B0" w:rsidRDefault="003A49B0" w:rsidP="00842C76">
            <w:pPr>
              <w:suppressAutoHyphens/>
              <w:jc w:val="both"/>
              <w:rPr>
                <w:i/>
              </w:rPr>
            </w:pPr>
          </w:p>
          <w:p w:rsidR="003A49B0" w:rsidRPr="003A49B0" w:rsidRDefault="003A49B0" w:rsidP="00842C76">
            <w:pPr>
              <w:suppressAutoHyphens/>
              <w:jc w:val="both"/>
              <w:rPr>
                <w:i/>
              </w:rPr>
            </w:pPr>
            <w:r w:rsidRPr="003A49B0">
              <w:rPr>
                <w:i/>
              </w:rPr>
              <w:t>2</w:t>
            </w:r>
          </w:p>
        </w:tc>
        <w:tc>
          <w:tcPr>
            <w:tcW w:w="468" w:type="pct"/>
          </w:tcPr>
          <w:p w:rsidR="001A3F99" w:rsidRPr="0074708B" w:rsidRDefault="001A3F99" w:rsidP="00842C76">
            <w:pPr>
              <w:suppressAutoHyphens/>
              <w:jc w:val="both"/>
              <w:rPr>
                <w:i/>
                <w:iCs/>
                <w:highlight w:val="green"/>
              </w:rPr>
            </w:pPr>
          </w:p>
        </w:tc>
      </w:tr>
      <w:tr w:rsidR="001A3F99" w:rsidRPr="0074708B" w:rsidTr="002C169B">
        <w:trPr>
          <w:trHeight w:val="85"/>
        </w:trPr>
        <w:tc>
          <w:tcPr>
            <w:tcW w:w="749" w:type="pct"/>
          </w:tcPr>
          <w:p w:rsidR="001A3F99" w:rsidRPr="003A49B0" w:rsidRDefault="001A3F99" w:rsidP="00842C76">
            <w:pPr>
              <w:rPr>
                <w:b/>
              </w:rPr>
            </w:pPr>
          </w:p>
        </w:tc>
        <w:tc>
          <w:tcPr>
            <w:tcW w:w="3063" w:type="pct"/>
          </w:tcPr>
          <w:p w:rsidR="003A49B0" w:rsidRPr="003A49B0" w:rsidRDefault="003A49B0" w:rsidP="00842C76">
            <w:pPr>
              <w:rPr>
                <w:color w:val="000000"/>
                <w:shd w:val="clear" w:color="auto" w:fill="FFFFFF"/>
              </w:rPr>
            </w:pPr>
            <w:r w:rsidRPr="003A49B0">
              <w:rPr>
                <w:b/>
                <w:color w:val="000000"/>
                <w:shd w:val="clear" w:color="auto" w:fill="FFFFFF"/>
              </w:rPr>
              <w:t>Практическое занятие №</w:t>
            </w:r>
            <w:r>
              <w:rPr>
                <w:b/>
                <w:bCs/>
                <w:color w:val="000000"/>
                <w:shd w:val="clear" w:color="auto" w:fill="FFFFFF"/>
              </w:rPr>
              <w:t>6</w:t>
            </w:r>
            <w:r w:rsidRPr="003A49B0">
              <w:rPr>
                <w:b/>
                <w:bCs/>
                <w:color w:val="000000"/>
                <w:shd w:val="clear" w:color="auto" w:fill="FFFFFF"/>
              </w:rPr>
              <w:t>. </w:t>
            </w:r>
            <w:r w:rsidRPr="003A49B0">
              <w:rPr>
                <w:color w:val="000000"/>
                <w:shd w:val="clear" w:color="auto" w:fill="FFFFFF"/>
              </w:rPr>
              <w:t xml:space="preserve">Изучение обозначения электродов. </w:t>
            </w:r>
          </w:p>
          <w:p w:rsidR="003A49B0" w:rsidRPr="003A49B0" w:rsidRDefault="003A49B0" w:rsidP="00842C76">
            <w:pPr>
              <w:rPr>
                <w:color w:val="000000"/>
                <w:shd w:val="clear" w:color="auto" w:fill="FFFFFF"/>
              </w:rPr>
            </w:pPr>
          </w:p>
          <w:p w:rsidR="001A3F99" w:rsidRPr="003A49B0" w:rsidRDefault="003A49B0" w:rsidP="003A49B0">
            <w:pPr>
              <w:rPr>
                <w:b/>
                <w:bCs/>
              </w:rPr>
            </w:pPr>
            <w:r w:rsidRPr="003A49B0">
              <w:rPr>
                <w:b/>
                <w:color w:val="000000"/>
                <w:shd w:val="clear" w:color="auto" w:fill="FFFFFF"/>
              </w:rPr>
              <w:t>Практическое занятие №</w:t>
            </w:r>
            <w:r>
              <w:rPr>
                <w:b/>
                <w:bCs/>
                <w:color w:val="000000"/>
                <w:shd w:val="clear" w:color="auto" w:fill="FFFFFF"/>
              </w:rPr>
              <w:t xml:space="preserve">7 </w:t>
            </w:r>
            <w:r w:rsidRPr="003A49B0">
              <w:rPr>
                <w:color w:val="000000"/>
                <w:shd w:val="clear" w:color="auto" w:fill="FFFFFF"/>
              </w:rPr>
              <w:t>Производственно-технологическая документация.</w:t>
            </w:r>
          </w:p>
        </w:tc>
        <w:tc>
          <w:tcPr>
            <w:tcW w:w="720" w:type="pct"/>
          </w:tcPr>
          <w:p w:rsidR="001A3F99" w:rsidRPr="003A49B0" w:rsidRDefault="003A49B0" w:rsidP="00842C76">
            <w:pPr>
              <w:suppressAutoHyphens/>
              <w:jc w:val="both"/>
              <w:rPr>
                <w:i/>
              </w:rPr>
            </w:pPr>
            <w:r w:rsidRPr="003A49B0">
              <w:rPr>
                <w:i/>
              </w:rPr>
              <w:t>2</w:t>
            </w:r>
          </w:p>
          <w:p w:rsidR="003A49B0" w:rsidRPr="003A49B0" w:rsidRDefault="003A49B0" w:rsidP="00842C76">
            <w:pPr>
              <w:suppressAutoHyphens/>
              <w:jc w:val="both"/>
              <w:rPr>
                <w:i/>
              </w:rPr>
            </w:pPr>
          </w:p>
          <w:p w:rsidR="003A49B0" w:rsidRPr="003A49B0" w:rsidRDefault="003A49B0" w:rsidP="00842C76">
            <w:pPr>
              <w:suppressAutoHyphens/>
              <w:jc w:val="both"/>
              <w:rPr>
                <w:i/>
              </w:rPr>
            </w:pPr>
            <w:r w:rsidRPr="003A49B0">
              <w:rPr>
                <w:i/>
              </w:rPr>
              <w:t>2</w:t>
            </w:r>
          </w:p>
        </w:tc>
        <w:tc>
          <w:tcPr>
            <w:tcW w:w="468" w:type="pct"/>
          </w:tcPr>
          <w:p w:rsidR="001A3F99" w:rsidRPr="0074708B" w:rsidRDefault="001A3F99" w:rsidP="00842C76">
            <w:pPr>
              <w:suppressAutoHyphens/>
              <w:jc w:val="both"/>
              <w:rPr>
                <w:i/>
                <w:iCs/>
                <w:highlight w:val="green"/>
              </w:rPr>
            </w:pPr>
          </w:p>
        </w:tc>
      </w:tr>
      <w:tr w:rsidR="003A49B0" w:rsidRPr="0074708B" w:rsidTr="002C169B">
        <w:trPr>
          <w:trHeight w:val="85"/>
        </w:trPr>
        <w:tc>
          <w:tcPr>
            <w:tcW w:w="749" w:type="pct"/>
          </w:tcPr>
          <w:p w:rsidR="003A49B0" w:rsidRPr="003A49B0" w:rsidRDefault="003A49B0" w:rsidP="003A49B0">
            <w:pPr>
              <w:shd w:val="clear" w:color="auto" w:fill="FFFFFF"/>
              <w:spacing w:after="150"/>
              <w:jc w:val="center"/>
              <w:rPr>
                <w:color w:val="000000"/>
              </w:rPr>
            </w:pPr>
            <w:r w:rsidRPr="003A49B0">
              <w:rPr>
                <w:color w:val="000000"/>
              </w:rPr>
              <w:t>Тема 1.5.</w:t>
            </w:r>
          </w:p>
          <w:p w:rsidR="003A49B0" w:rsidRPr="003A49B0" w:rsidRDefault="003A49B0" w:rsidP="003A49B0">
            <w:pPr>
              <w:shd w:val="clear" w:color="auto" w:fill="FFFFFF"/>
              <w:spacing w:after="150"/>
              <w:jc w:val="center"/>
              <w:rPr>
                <w:color w:val="000000"/>
              </w:rPr>
            </w:pPr>
            <w:r w:rsidRPr="003A49B0">
              <w:rPr>
                <w:color w:val="000000"/>
              </w:rPr>
              <w:t>Источники питания для дуговой сварки.</w:t>
            </w:r>
          </w:p>
        </w:tc>
        <w:tc>
          <w:tcPr>
            <w:tcW w:w="3063" w:type="pct"/>
          </w:tcPr>
          <w:p w:rsidR="003A49B0" w:rsidRPr="003A49B0" w:rsidRDefault="003A49B0" w:rsidP="00842C76">
            <w:pPr>
              <w:rPr>
                <w:color w:val="000000"/>
                <w:shd w:val="clear" w:color="auto" w:fill="FFFFFF"/>
              </w:rPr>
            </w:pPr>
            <w:r w:rsidRPr="003A49B0">
              <w:rPr>
                <w:color w:val="000000"/>
                <w:shd w:val="clear" w:color="auto" w:fill="FFFFFF"/>
              </w:rPr>
              <w:t>Классификация сварочного оборудования. Сварочные трансформаторы. Сварочные выпрямители. Сварочные коллекторные генераторы и преобразователи. Источники питания с частотными преобразователями. Многопостовые источники питания. Вспомогательные устройства для источников питания.</w:t>
            </w:r>
          </w:p>
        </w:tc>
        <w:tc>
          <w:tcPr>
            <w:tcW w:w="720" w:type="pct"/>
          </w:tcPr>
          <w:p w:rsidR="003A49B0" w:rsidRPr="003A49B0" w:rsidRDefault="003A49B0" w:rsidP="00842C76">
            <w:pPr>
              <w:suppressAutoHyphens/>
              <w:jc w:val="both"/>
              <w:rPr>
                <w:i/>
              </w:rPr>
            </w:pPr>
            <w:r w:rsidRPr="003A49B0">
              <w:rPr>
                <w:i/>
              </w:rPr>
              <w:t>2</w:t>
            </w:r>
          </w:p>
        </w:tc>
        <w:tc>
          <w:tcPr>
            <w:tcW w:w="468" w:type="pct"/>
          </w:tcPr>
          <w:p w:rsidR="003A49B0" w:rsidRPr="0074708B" w:rsidRDefault="003A49B0" w:rsidP="00842C76">
            <w:pPr>
              <w:suppressAutoHyphens/>
              <w:jc w:val="both"/>
              <w:rPr>
                <w:i/>
                <w:iCs/>
                <w:highlight w:val="green"/>
              </w:rPr>
            </w:pPr>
          </w:p>
        </w:tc>
      </w:tr>
      <w:tr w:rsidR="003A49B0" w:rsidRPr="0074708B" w:rsidTr="002C169B">
        <w:trPr>
          <w:trHeight w:val="85"/>
        </w:trPr>
        <w:tc>
          <w:tcPr>
            <w:tcW w:w="749" w:type="pct"/>
          </w:tcPr>
          <w:p w:rsidR="003A49B0" w:rsidRPr="003A49B0" w:rsidRDefault="003A49B0" w:rsidP="003A49B0">
            <w:pPr>
              <w:shd w:val="clear" w:color="auto" w:fill="FFFFFF"/>
              <w:spacing w:after="150"/>
              <w:jc w:val="center"/>
              <w:rPr>
                <w:color w:val="000000"/>
              </w:rPr>
            </w:pPr>
            <w:r w:rsidRPr="003A49B0">
              <w:rPr>
                <w:color w:val="000000"/>
              </w:rPr>
              <w:t>Тема 1.6.</w:t>
            </w:r>
          </w:p>
          <w:p w:rsidR="003A49B0" w:rsidRPr="003A49B0" w:rsidRDefault="003A49B0" w:rsidP="003A49B0">
            <w:pPr>
              <w:shd w:val="clear" w:color="auto" w:fill="FFFFFF"/>
              <w:spacing w:after="150"/>
              <w:jc w:val="center"/>
              <w:rPr>
                <w:color w:val="000000"/>
              </w:rPr>
            </w:pPr>
            <w:r w:rsidRPr="003A49B0">
              <w:rPr>
                <w:color w:val="000000"/>
              </w:rPr>
              <w:t xml:space="preserve">Организация рабочих мест для </w:t>
            </w:r>
            <w:proofErr w:type="gramStart"/>
            <w:r w:rsidRPr="003A49B0">
              <w:rPr>
                <w:color w:val="000000"/>
              </w:rPr>
              <w:t>дуговой</w:t>
            </w:r>
            <w:proofErr w:type="gramEnd"/>
          </w:p>
        </w:tc>
        <w:tc>
          <w:tcPr>
            <w:tcW w:w="3063" w:type="pct"/>
          </w:tcPr>
          <w:p w:rsidR="003A49B0" w:rsidRPr="003A49B0" w:rsidRDefault="003A49B0" w:rsidP="00842C76">
            <w:pPr>
              <w:rPr>
                <w:color w:val="000000"/>
                <w:shd w:val="clear" w:color="auto" w:fill="FFFFFF"/>
              </w:rPr>
            </w:pPr>
            <w:r w:rsidRPr="003A49B0">
              <w:rPr>
                <w:color w:val="000000"/>
                <w:shd w:val="clear" w:color="auto" w:fill="FFFFFF"/>
              </w:rPr>
              <w:t xml:space="preserve">Требования к организации рабочего места и безопасности труда при обслуживании сварочного поста. Средства индивидуальной защиты при производстве сварочных работ. </w:t>
            </w:r>
            <w:proofErr w:type="spellStart"/>
            <w:r w:rsidRPr="003A49B0">
              <w:rPr>
                <w:color w:val="000000"/>
                <w:shd w:val="clear" w:color="auto" w:fill="FFFFFF"/>
              </w:rPr>
              <w:t>Электробезопасность</w:t>
            </w:r>
            <w:proofErr w:type="spellEnd"/>
            <w:r w:rsidRPr="003A49B0">
              <w:rPr>
                <w:color w:val="000000"/>
                <w:shd w:val="clear" w:color="auto" w:fill="FFFFFF"/>
              </w:rPr>
              <w:t xml:space="preserve"> при производстве сварочных работ. Основы пожарной безопасности. Первая помощь при несчастных случаях.</w:t>
            </w:r>
          </w:p>
        </w:tc>
        <w:tc>
          <w:tcPr>
            <w:tcW w:w="720" w:type="pct"/>
          </w:tcPr>
          <w:p w:rsidR="003A49B0" w:rsidRPr="003A49B0" w:rsidRDefault="003A49B0" w:rsidP="00842C76">
            <w:pPr>
              <w:suppressAutoHyphens/>
              <w:jc w:val="both"/>
              <w:rPr>
                <w:i/>
              </w:rPr>
            </w:pPr>
            <w:r w:rsidRPr="003A49B0">
              <w:rPr>
                <w:i/>
              </w:rPr>
              <w:t>2</w:t>
            </w:r>
          </w:p>
        </w:tc>
        <w:tc>
          <w:tcPr>
            <w:tcW w:w="468" w:type="pct"/>
          </w:tcPr>
          <w:p w:rsidR="003A49B0" w:rsidRPr="0074708B" w:rsidRDefault="003A49B0" w:rsidP="00842C76">
            <w:pPr>
              <w:suppressAutoHyphens/>
              <w:jc w:val="both"/>
              <w:rPr>
                <w:i/>
                <w:iCs/>
                <w:highlight w:val="green"/>
              </w:rPr>
            </w:pPr>
          </w:p>
        </w:tc>
      </w:tr>
      <w:tr w:rsidR="003A49B0" w:rsidRPr="0074708B" w:rsidTr="002C169B">
        <w:trPr>
          <w:trHeight w:val="85"/>
        </w:trPr>
        <w:tc>
          <w:tcPr>
            <w:tcW w:w="749" w:type="pct"/>
          </w:tcPr>
          <w:p w:rsidR="003A49B0" w:rsidRPr="003A49B0" w:rsidRDefault="003A49B0" w:rsidP="00842C76">
            <w:pPr>
              <w:rPr>
                <w:b/>
              </w:rPr>
            </w:pPr>
          </w:p>
        </w:tc>
        <w:tc>
          <w:tcPr>
            <w:tcW w:w="3063" w:type="pct"/>
          </w:tcPr>
          <w:p w:rsidR="003A49B0" w:rsidRPr="003A49B0" w:rsidRDefault="003A49B0" w:rsidP="003A49B0">
            <w:pPr>
              <w:shd w:val="clear" w:color="auto" w:fill="FFFFFF"/>
              <w:spacing w:after="150"/>
              <w:rPr>
                <w:color w:val="000000"/>
              </w:rPr>
            </w:pPr>
            <w:r w:rsidRPr="002C169B">
              <w:rPr>
                <w:b/>
                <w:color w:val="000000"/>
                <w:shd w:val="clear" w:color="auto" w:fill="FFFFFF"/>
              </w:rPr>
              <w:t>Практическое занятие №</w:t>
            </w:r>
            <w:r w:rsidRPr="002C169B">
              <w:rPr>
                <w:b/>
                <w:bCs/>
                <w:color w:val="000000"/>
                <w:shd w:val="clear" w:color="auto" w:fill="FFFFFF"/>
              </w:rPr>
              <w:t>8</w:t>
            </w:r>
            <w:r w:rsidRPr="003A49B0">
              <w:rPr>
                <w:b/>
                <w:bCs/>
                <w:color w:val="000000"/>
              </w:rPr>
              <w:t>. </w:t>
            </w:r>
            <w:r w:rsidRPr="003A49B0">
              <w:rPr>
                <w:color w:val="000000"/>
              </w:rPr>
              <w:t>Классификация опасных и вредных факторов.</w:t>
            </w:r>
          </w:p>
          <w:p w:rsidR="003A49B0" w:rsidRPr="003A49B0" w:rsidRDefault="003A49B0" w:rsidP="003A49B0">
            <w:pPr>
              <w:shd w:val="clear" w:color="auto" w:fill="FFFFFF"/>
              <w:spacing w:after="150"/>
              <w:rPr>
                <w:color w:val="000000"/>
              </w:rPr>
            </w:pPr>
            <w:r w:rsidRPr="002C169B">
              <w:rPr>
                <w:b/>
                <w:color w:val="000000"/>
                <w:shd w:val="clear" w:color="auto" w:fill="FFFFFF"/>
              </w:rPr>
              <w:t>Практическое занятие №</w:t>
            </w:r>
            <w:r w:rsidRPr="002C169B">
              <w:rPr>
                <w:b/>
                <w:bCs/>
                <w:color w:val="000000"/>
                <w:shd w:val="clear" w:color="auto" w:fill="FFFFFF"/>
              </w:rPr>
              <w:t>9</w:t>
            </w:r>
            <w:r w:rsidRPr="002C169B">
              <w:rPr>
                <w:b/>
                <w:bCs/>
                <w:color w:val="000000"/>
              </w:rPr>
              <w:t>.</w:t>
            </w:r>
            <w:r w:rsidRPr="003A49B0">
              <w:rPr>
                <w:b/>
                <w:bCs/>
                <w:color w:val="000000"/>
              </w:rPr>
              <w:t> </w:t>
            </w:r>
            <w:r w:rsidRPr="003A49B0">
              <w:rPr>
                <w:color w:val="000000"/>
              </w:rPr>
              <w:t>Оказание первой доврачебной помощи</w:t>
            </w:r>
          </w:p>
        </w:tc>
        <w:tc>
          <w:tcPr>
            <w:tcW w:w="720" w:type="pct"/>
          </w:tcPr>
          <w:p w:rsidR="003A49B0" w:rsidRPr="003A49B0" w:rsidRDefault="003A49B0" w:rsidP="00842C76">
            <w:pPr>
              <w:suppressAutoHyphens/>
              <w:jc w:val="both"/>
              <w:rPr>
                <w:i/>
              </w:rPr>
            </w:pPr>
            <w:r w:rsidRPr="003A49B0">
              <w:rPr>
                <w:i/>
              </w:rPr>
              <w:t>2</w:t>
            </w:r>
          </w:p>
          <w:p w:rsidR="003A49B0" w:rsidRPr="003A49B0" w:rsidRDefault="003A49B0" w:rsidP="00842C76">
            <w:pPr>
              <w:suppressAutoHyphens/>
              <w:jc w:val="both"/>
              <w:rPr>
                <w:i/>
              </w:rPr>
            </w:pPr>
            <w:r w:rsidRPr="003A49B0">
              <w:rPr>
                <w:i/>
              </w:rPr>
              <w:t>2</w:t>
            </w:r>
          </w:p>
        </w:tc>
        <w:tc>
          <w:tcPr>
            <w:tcW w:w="468" w:type="pct"/>
          </w:tcPr>
          <w:p w:rsidR="003A49B0" w:rsidRPr="0074708B" w:rsidRDefault="003A49B0" w:rsidP="00842C76">
            <w:pPr>
              <w:suppressAutoHyphens/>
              <w:jc w:val="both"/>
              <w:rPr>
                <w:i/>
                <w:iCs/>
                <w:highlight w:val="green"/>
              </w:rPr>
            </w:pPr>
          </w:p>
        </w:tc>
      </w:tr>
      <w:tr w:rsidR="003A49B0" w:rsidRPr="0074708B" w:rsidTr="002C169B">
        <w:trPr>
          <w:trHeight w:val="85"/>
        </w:trPr>
        <w:tc>
          <w:tcPr>
            <w:tcW w:w="749" w:type="pct"/>
          </w:tcPr>
          <w:p w:rsidR="003A49B0" w:rsidRPr="003A49B0" w:rsidRDefault="003A49B0" w:rsidP="00842C76">
            <w:pPr>
              <w:rPr>
                <w:b/>
              </w:rPr>
            </w:pPr>
          </w:p>
        </w:tc>
        <w:tc>
          <w:tcPr>
            <w:tcW w:w="3063" w:type="pct"/>
          </w:tcPr>
          <w:p w:rsidR="003A49B0" w:rsidRPr="003A49B0" w:rsidRDefault="003A49B0" w:rsidP="00842C76">
            <w:pPr>
              <w:rPr>
                <w:color w:val="000000"/>
                <w:shd w:val="clear" w:color="auto" w:fill="FFFFFF"/>
              </w:rPr>
            </w:pPr>
            <w:r w:rsidRPr="003A49B0">
              <w:rPr>
                <w:color w:val="000000"/>
                <w:shd w:val="clear" w:color="auto" w:fill="FFFFFF"/>
              </w:rPr>
              <w:t>Дифференцированный зачет</w:t>
            </w:r>
          </w:p>
        </w:tc>
        <w:tc>
          <w:tcPr>
            <w:tcW w:w="720" w:type="pct"/>
          </w:tcPr>
          <w:p w:rsidR="003A49B0" w:rsidRPr="003A49B0" w:rsidRDefault="003A49B0" w:rsidP="00842C76">
            <w:pPr>
              <w:suppressAutoHyphens/>
              <w:jc w:val="both"/>
              <w:rPr>
                <w:i/>
              </w:rPr>
            </w:pPr>
            <w:r w:rsidRPr="003A49B0">
              <w:rPr>
                <w:i/>
              </w:rPr>
              <w:t>2</w:t>
            </w:r>
          </w:p>
        </w:tc>
        <w:tc>
          <w:tcPr>
            <w:tcW w:w="468" w:type="pct"/>
          </w:tcPr>
          <w:p w:rsidR="003A49B0" w:rsidRPr="0074708B" w:rsidRDefault="003A49B0" w:rsidP="00842C76">
            <w:pPr>
              <w:suppressAutoHyphens/>
              <w:jc w:val="both"/>
              <w:rPr>
                <w:i/>
                <w:iCs/>
                <w:highlight w:val="green"/>
              </w:rPr>
            </w:pPr>
          </w:p>
        </w:tc>
      </w:tr>
      <w:tr w:rsidR="001A3F99" w:rsidRPr="0074708B" w:rsidTr="002C169B">
        <w:trPr>
          <w:trHeight w:val="85"/>
        </w:trPr>
        <w:tc>
          <w:tcPr>
            <w:tcW w:w="3812" w:type="pct"/>
            <w:gridSpan w:val="2"/>
          </w:tcPr>
          <w:p w:rsidR="001A3F99" w:rsidRPr="0074708B" w:rsidRDefault="001A3F99" w:rsidP="00861A57">
            <w:pPr>
              <w:rPr>
                <w:b/>
                <w:bCs/>
              </w:rPr>
            </w:pPr>
            <w:r w:rsidRPr="0074708B">
              <w:rPr>
                <w:b/>
                <w:bCs/>
              </w:rPr>
              <w:t>МДК 0</w:t>
            </w:r>
            <w:r>
              <w:rPr>
                <w:b/>
                <w:bCs/>
              </w:rPr>
              <w:t>2</w:t>
            </w:r>
            <w:r w:rsidRPr="0074708B">
              <w:rPr>
                <w:b/>
                <w:bCs/>
              </w:rPr>
              <w:t>.0</w:t>
            </w:r>
            <w:r w:rsidR="00861A57">
              <w:rPr>
                <w:b/>
                <w:bCs/>
              </w:rPr>
              <w:t>2</w:t>
            </w:r>
            <w:r w:rsidRPr="0074708B">
              <w:rPr>
                <w:b/>
                <w:bCs/>
              </w:rPr>
              <w:t xml:space="preserve"> </w:t>
            </w:r>
            <w:r w:rsidRPr="00907DD7">
              <w:rPr>
                <w:b/>
                <w:bCs/>
              </w:rPr>
              <w:t>Техника и технология ручной дуговой сварки (наплавки, резки) покрытыми электродами</w:t>
            </w:r>
          </w:p>
        </w:tc>
        <w:tc>
          <w:tcPr>
            <w:tcW w:w="720" w:type="pct"/>
          </w:tcPr>
          <w:p w:rsidR="001A3F99" w:rsidRPr="0074708B" w:rsidRDefault="001A3F99" w:rsidP="00842C76">
            <w:pPr>
              <w:suppressAutoHyphens/>
              <w:jc w:val="both"/>
              <w:rPr>
                <w:i/>
              </w:rPr>
            </w:pPr>
          </w:p>
        </w:tc>
        <w:tc>
          <w:tcPr>
            <w:tcW w:w="468" w:type="pct"/>
          </w:tcPr>
          <w:p w:rsidR="001A3F99" w:rsidRPr="0074708B" w:rsidRDefault="001A3F99" w:rsidP="00842C76">
            <w:pPr>
              <w:suppressAutoHyphens/>
              <w:jc w:val="both"/>
              <w:rPr>
                <w:i/>
                <w:iCs/>
                <w:highlight w:val="green"/>
              </w:rPr>
            </w:pPr>
          </w:p>
        </w:tc>
      </w:tr>
      <w:tr w:rsidR="00C7239D" w:rsidRPr="0074708B" w:rsidTr="002C169B">
        <w:trPr>
          <w:trHeight w:val="85"/>
        </w:trPr>
        <w:tc>
          <w:tcPr>
            <w:tcW w:w="749" w:type="pct"/>
            <w:vMerge w:val="restart"/>
          </w:tcPr>
          <w:p w:rsidR="00C7239D" w:rsidRPr="006B1DBB" w:rsidRDefault="00C7239D" w:rsidP="00842C76">
            <w:pPr>
              <w:rPr>
                <w:b/>
                <w:bCs/>
              </w:rPr>
            </w:pPr>
            <w:r w:rsidRPr="0074708B">
              <w:rPr>
                <w:b/>
              </w:rPr>
              <w:t xml:space="preserve">Тема 1.1. </w:t>
            </w:r>
            <w:r w:rsidRPr="006B1DBB">
              <w:rPr>
                <w:b/>
                <w:bCs/>
              </w:rPr>
              <w:t>Сварочный пост ручной дуговой</w:t>
            </w:r>
          </w:p>
          <w:p w:rsidR="00C7239D" w:rsidRPr="0074708B" w:rsidRDefault="00C7239D" w:rsidP="00842C76">
            <w:pPr>
              <w:rPr>
                <w:b/>
                <w:bCs/>
                <w:highlight w:val="green"/>
              </w:rPr>
            </w:pPr>
            <w:r w:rsidRPr="006B1DBB">
              <w:rPr>
                <w:b/>
                <w:bCs/>
              </w:rPr>
              <w:lastRenderedPageBreak/>
              <w:t>сварки</w:t>
            </w:r>
          </w:p>
        </w:tc>
        <w:tc>
          <w:tcPr>
            <w:tcW w:w="3063" w:type="pct"/>
          </w:tcPr>
          <w:p w:rsidR="00C7239D" w:rsidRPr="0074708B" w:rsidRDefault="00C7239D" w:rsidP="00842C76">
            <w:pPr>
              <w:rPr>
                <w:b/>
                <w:highlight w:val="green"/>
              </w:rPr>
            </w:pPr>
            <w:r w:rsidRPr="0074708B">
              <w:rPr>
                <w:b/>
                <w:bCs/>
              </w:rPr>
              <w:lastRenderedPageBreak/>
              <w:t xml:space="preserve">Содержание </w:t>
            </w:r>
          </w:p>
        </w:tc>
        <w:tc>
          <w:tcPr>
            <w:tcW w:w="720" w:type="pct"/>
            <w:vMerge w:val="restart"/>
          </w:tcPr>
          <w:p w:rsidR="00C7239D" w:rsidRPr="0074708B" w:rsidRDefault="00C7239D" w:rsidP="00842C76">
            <w:pPr>
              <w:suppressAutoHyphens/>
              <w:jc w:val="both"/>
              <w:rPr>
                <w:i/>
              </w:rPr>
            </w:pPr>
            <w:r>
              <w:rPr>
                <w:i/>
              </w:rPr>
              <w:t>2</w:t>
            </w:r>
          </w:p>
        </w:tc>
        <w:tc>
          <w:tcPr>
            <w:tcW w:w="468" w:type="pct"/>
          </w:tcPr>
          <w:p w:rsidR="00C7239D" w:rsidRPr="0074708B" w:rsidRDefault="00C7239D" w:rsidP="00842C76">
            <w:pPr>
              <w:suppressAutoHyphens/>
              <w:jc w:val="both"/>
              <w:rPr>
                <w:i/>
                <w:iCs/>
                <w:highlight w:val="green"/>
              </w:rPr>
            </w:pPr>
          </w:p>
        </w:tc>
      </w:tr>
      <w:tr w:rsidR="00C7239D" w:rsidRPr="0074708B" w:rsidTr="002C169B">
        <w:trPr>
          <w:trHeight w:val="530"/>
        </w:trPr>
        <w:tc>
          <w:tcPr>
            <w:tcW w:w="749" w:type="pct"/>
            <w:vMerge/>
          </w:tcPr>
          <w:p w:rsidR="00C7239D" w:rsidRPr="0074708B" w:rsidRDefault="00C7239D" w:rsidP="00842C76">
            <w:pPr>
              <w:rPr>
                <w:b/>
                <w:bCs/>
                <w:highlight w:val="green"/>
              </w:rPr>
            </w:pPr>
          </w:p>
        </w:tc>
        <w:tc>
          <w:tcPr>
            <w:tcW w:w="3063" w:type="pct"/>
          </w:tcPr>
          <w:p w:rsidR="00C7239D" w:rsidRPr="006B1DBB" w:rsidRDefault="00C7239D" w:rsidP="00842C76">
            <w:pPr>
              <w:numPr>
                <w:ilvl w:val="0"/>
                <w:numId w:val="6"/>
              </w:numPr>
              <w:ind w:left="341" w:hanging="284"/>
              <w:jc w:val="both"/>
              <w:rPr>
                <w:bCs/>
                <w:color w:val="000000"/>
              </w:rPr>
            </w:pPr>
            <w:r w:rsidRPr="006B1DBB">
              <w:rPr>
                <w:bCs/>
                <w:color w:val="000000"/>
              </w:rPr>
              <w:t>Сущность ручной дуговой сварки плавящимися покрытыми электродами. Область применения. Современное состояние и перспективы развития.</w:t>
            </w:r>
          </w:p>
          <w:p w:rsidR="00C7239D" w:rsidRPr="006B1DBB" w:rsidRDefault="00C7239D" w:rsidP="00842C76">
            <w:pPr>
              <w:numPr>
                <w:ilvl w:val="0"/>
                <w:numId w:val="6"/>
              </w:numPr>
              <w:ind w:left="341" w:hanging="284"/>
              <w:jc w:val="both"/>
              <w:rPr>
                <w:bCs/>
                <w:color w:val="000000"/>
              </w:rPr>
            </w:pPr>
            <w:r w:rsidRPr="006B1DBB">
              <w:rPr>
                <w:bCs/>
                <w:color w:val="000000"/>
              </w:rPr>
              <w:lastRenderedPageBreak/>
              <w:t>Типовое оборудование сварочного поста для ручной дуговой сварки и его краткая характеристика.</w:t>
            </w:r>
          </w:p>
          <w:p w:rsidR="00C7239D" w:rsidRPr="0074708B" w:rsidRDefault="00C7239D" w:rsidP="00842C76">
            <w:pPr>
              <w:suppressAutoHyphens/>
              <w:jc w:val="both"/>
            </w:pPr>
          </w:p>
        </w:tc>
        <w:tc>
          <w:tcPr>
            <w:tcW w:w="720" w:type="pct"/>
            <w:vMerge/>
            <w:vAlign w:val="center"/>
          </w:tcPr>
          <w:p w:rsidR="00C7239D" w:rsidRPr="0074708B" w:rsidRDefault="00C7239D" w:rsidP="00842C76">
            <w:pPr>
              <w:suppressAutoHyphens/>
              <w:jc w:val="both"/>
              <w:rPr>
                <w:b/>
              </w:rPr>
            </w:pPr>
          </w:p>
        </w:tc>
        <w:tc>
          <w:tcPr>
            <w:tcW w:w="468" w:type="pct"/>
          </w:tcPr>
          <w:p w:rsidR="00C7239D" w:rsidRPr="001B0FB9" w:rsidRDefault="00C7239D"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 xml:space="preserve">2, ПК 2. </w:t>
            </w:r>
            <w:r>
              <w:rPr>
                <w:bCs/>
              </w:rPr>
              <w:lastRenderedPageBreak/>
              <w:t xml:space="preserve">3, ПК 2.4, ОК 01, ОК 02 </w:t>
            </w:r>
          </w:p>
          <w:p w:rsidR="00C7239D" w:rsidRPr="0074708B" w:rsidRDefault="00C7239D" w:rsidP="00842C76"/>
        </w:tc>
      </w:tr>
      <w:tr w:rsidR="00C7239D" w:rsidRPr="0074708B" w:rsidTr="002C169B">
        <w:trPr>
          <w:trHeight w:val="85"/>
        </w:trPr>
        <w:tc>
          <w:tcPr>
            <w:tcW w:w="749" w:type="pct"/>
            <w:vMerge/>
          </w:tcPr>
          <w:p w:rsidR="00C7239D" w:rsidRPr="0074708B" w:rsidRDefault="00C7239D" w:rsidP="00842C76">
            <w:pPr>
              <w:rPr>
                <w:b/>
                <w:bCs/>
                <w:highlight w:val="green"/>
              </w:rPr>
            </w:pPr>
          </w:p>
        </w:tc>
        <w:tc>
          <w:tcPr>
            <w:tcW w:w="3063" w:type="pct"/>
          </w:tcPr>
          <w:p w:rsidR="00C7239D" w:rsidRPr="0074708B" w:rsidRDefault="00C7239D" w:rsidP="00842C76">
            <w:pPr>
              <w:suppressAutoHyphens/>
              <w:rPr>
                <w:b/>
                <w:highlight w:val="green"/>
              </w:rPr>
            </w:pPr>
            <w:r w:rsidRPr="0074708B">
              <w:rPr>
                <w:b/>
                <w:bCs/>
              </w:rPr>
              <w:t>В том числе практических занятий и лабораторных работ</w:t>
            </w:r>
          </w:p>
        </w:tc>
        <w:tc>
          <w:tcPr>
            <w:tcW w:w="720" w:type="pct"/>
            <w:vAlign w:val="center"/>
          </w:tcPr>
          <w:p w:rsidR="00C7239D" w:rsidRPr="0074708B" w:rsidRDefault="00C7239D" w:rsidP="00842C76">
            <w:pPr>
              <w:suppressAutoHyphens/>
              <w:jc w:val="both"/>
              <w:rPr>
                <w:b/>
              </w:rPr>
            </w:pPr>
          </w:p>
        </w:tc>
        <w:tc>
          <w:tcPr>
            <w:tcW w:w="468" w:type="pct"/>
          </w:tcPr>
          <w:p w:rsidR="00C7239D" w:rsidRPr="0074708B" w:rsidRDefault="00C7239D" w:rsidP="00842C76">
            <w:pPr>
              <w:suppressAutoHyphens/>
              <w:rPr>
                <w:i/>
                <w:iCs/>
              </w:rPr>
            </w:pPr>
          </w:p>
        </w:tc>
      </w:tr>
      <w:tr w:rsidR="00C7239D" w:rsidRPr="0074708B" w:rsidTr="002C169B">
        <w:trPr>
          <w:trHeight w:val="1656"/>
        </w:trPr>
        <w:tc>
          <w:tcPr>
            <w:tcW w:w="749" w:type="pct"/>
            <w:vMerge/>
          </w:tcPr>
          <w:p w:rsidR="00C7239D" w:rsidRPr="0074708B" w:rsidRDefault="00C7239D" w:rsidP="00842C76">
            <w:pPr>
              <w:rPr>
                <w:b/>
                <w:bCs/>
                <w:highlight w:val="green"/>
              </w:rPr>
            </w:pPr>
          </w:p>
        </w:tc>
        <w:tc>
          <w:tcPr>
            <w:tcW w:w="3063" w:type="pct"/>
          </w:tcPr>
          <w:p w:rsidR="00C7239D" w:rsidRDefault="00C7239D" w:rsidP="00842C76">
            <w:pPr>
              <w:jc w:val="both"/>
              <w:rPr>
                <w:bCs/>
                <w:color w:val="000000"/>
              </w:rPr>
            </w:pPr>
            <w:r w:rsidRPr="006B1DBB">
              <w:rPr>
                <w:bCs/>
                <w:color w:val="000000"/>
              </w:rPr>
              <w:t>1. Выбор марки светофильтров</w:t>
            </w:r>
          </w:p>
          <w:p w:rsidR="00C7239D" w:rsidRPr="006B1DBB" w:rsidRDefault="00C7239D" w:rsidP="00842C76">
            <w:pPr>
              <w:jc w:val="both"/>
              <w:rPr>
                <w:bCs/>
                <w:color w:val="000000"/>
              </w:rPr>
            </w:pPr>
            <w:r w:rsidRPr="006B1DBB">
              <w:rPr>
                <w:bCs/>
                <w:color w:val="000000"/>
              </w:rPr>
              <w:t>2. Расчет площади сечения сварочных проводов</w:t>
            </w:r>
          </w:p>
          <w:p w:rsidR="00C7239D" w:rsidRPr="0074708B" w:rsidRDefault="00C7239D" w:rsidP="00842C76">
            <w:pPr>
              <w:pStyle w:val="TableParagraph"/>
              <w:ind w:left="0"/>
            </w:pPr>
            <w:r w:rsidRPr="006B1DBB">
              <w:rPr>
                <w:bCs/>
                <w:color w:val="000000"/>
                <w:lang w:eastAsia="ru-RU"/>
              </w:rPr>
              <w:t xml:space="preserve">3. Изучение конструкций </w:t>
            </w:r>
            <w:proofErr w:type="spellStart"/>
            <w:r w:rsidRPr="006B1DBB">
              <w:rPr>
                <w:bCs/>
                <w:color w:val="000000"/>
                <w:lang w:eastAsia="ru-RU"/>
              </w:rPr>
              <w:t>электрододержателей</w:t>
            </w:r>
            <w:proofErr w:type="spellEnd"/>
            <w:r w:rsidRPr="006B1DBB">
              <w:rPr>
                <w:bCs/>
                <w:color w:val="000000"/>
                <w:lang w:eastAsia="ru-RU"/>
              </w:rPr>
              <w:t xml:space="preserve"> по справочникам сварщика</w:t>
            </w:r>
          </w:p>
          <w:p w:rsidR="00C7239D" w:rsidRPr="0074708B" w:rsidRDefault="00C7239D" w:rsidP="00842C76">
            <w:pPr>
              <w:pStyle w:val="TableParagraph"/>
              <w:ind w:left="0"/>
            </w:pPr>
            <w:r>
              <w:t>4.</w:t>
            </w:r>
            <w:r w:rsidRPr="00177CEB">
              <w:t>Определение сварочного поста. Классификация сварочных постов. Конструктивное исполнение стационарного и передвижного сварочного поста.</w:t>
            </w:r>
          </w:p>
        </w:tc>
        <w:tc>
          <w:tcPr>
            <w:tcW w:w="720" w:type="pct"/>
            <w:vMerge w:val="restart"/>
            <w:vAlign w:val="center"/>
          </w:tcPr>
          <w:p w:rsidR="00C7239D" w:rsidRDefault="00C7239D" w:rsidP="00842C76">
            <w:pPr>
              <w:suppressAutoHyphens/>
              <w:jc w:val="both"/>
              <w:rPr>
                <w:iCs/>
              </w:rPr>
            </w:pPr>
            <w:r>
              <w:rPr>
                <w:iCs/>
              </w:rPr>
              <w:t>2/</w:t>
            </w:r>
          </w:p>
          <w:p w:rsidR="00C7239D" w:rsidRDefault="00C7239D" w:rsidP="00842C76">
            <w:pPr>
              <w:suppressAutoHyphens/>
              <w:jc w:val="both"/>
              <w:rPr>
                <w:iCs/>
              </w:rPr>
            </w:pPr>
            <w:r>
              <w:rPr>
                <w:iCs/>
              </w:rPr>
              <w:t>2/</w:t>
            </w:r>
          </w:p>
          <w:p w:rsidR="00C7239D" w:rsidRPr="0074708B" w:rsidRDefault="00C7239D" w:rsidP="00842C76">
            <w:pPr>
              <w:suppressAutoHyphens/>
              <w:jc w:val="both"/>
              <w:rPr>
                <w:iCs/>
              </w:rPr>
            </w:pPr>
            <w:r>
              <w:rPr>
                <w:iCs/>
              </w:rPr>
              <w:t>2</w:t>
            </w:r>
          </w:p>
        </w:tc>
        <w:tc>
          <w:tcPr>
            <w:tcW w:w="468" w:type="pct"/>
            <w:vMerge w:val="restart"/>
          </w:tcPr>
          <w:p w:rsidR="00C7239D" w:rsidRPr="001B0FB9" w:rsidRDefault="00C7239D"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 xml:space="preserve">2, ПК 2. 3, ПК 2.4, ОК 01, ОК 02 </w:t>
            </w:r>
          </w:p>
          <w:p w:rsidR="00C7239D" w:rsidRPr="0074708B" w:rsidRDefault="00C7239D" w:rsidP="00842C76"/>
        </w:tc>
      </w:tr>
      <w:tr w:rsidR="00C7239D" w:rsidRPr="0074708B" w:rsidTr="002C169B">
        <w:trPr>
          <w:trHeight w:val="2205"/>
        </w:trPr>
        <w:tc>
          <w:tcPr>
            <w:tcW w:w="749" w:type="pct"/>
            <w:vMerge/>
          </w:tcPr>
          <w:p w:rsidR="00C7239D" w:rsidRPr="0074708B" w:rsidRDefault="00C7239D" w:rsidP="00842C76">
            <w:pPr>
              <w:rPr>
                <w:b/>
                <w:bCs/>
                <w:highlight w:val="green"/>
              </w:rPr>
            </w:pPr>
          </w:p>
        </w:tc>
        <w:tc>
          <w:tcPr>
            <w:tcW w:w="3063" w:type="pct"/>
          </w:tcPr>
          <w:p w:rsidR="00C7239D" w:rsidRDefault="00C7239D" w:rsidP="00842C76">
            <w:pPr>
              <w:pStyle w:val="TableParagraph"/>
              <w:ind w:left="0"/>
            </w:pPr>
            <w:r>
              <w:t>5.</w:t>
            </w:r>
            <w:r w:rsidRPr="00177CEB">
              <w:t xml:space="preserve">Электрододержатели. Требования к </w:t>
            </w:r>
            <w:proofErr w:type="spellStart"/>
            <w:r w:rsidRPr="00177CEB">
              <w:t>электрододержателям</w:t>
            </w:r>
            <w:proofErr w:type="spellEnd"/>
            <w:r w:rsidRPr="00177CEB">
              <w:t>. Сварочные щитки и требования к ним. Светофильтры. Сварочные провода и зажимы. ГОСТ на сварочные провода, их марки.</w:t>
            </w:r>
          </w:p>
          <w:p w:rsidR="00C7239D" w:rsidRPr="00177CEB" w:rsidRDefault="00C7239D" w:rsidP="00842C76">
            <w:pPr>
              <w:pStyle w:val="TableParagraph"/>
            </w:pPr>
            <w:r>
              <w:t>6.</w:t>
            </w:r>
            <w:r w:rsidRPr="00177CEB">
              <w:t xml:space="preserve">Набор инструментов для сварщика и их назначение. Правила пользования измерительным инструментом и шаблонами. Универсальный шаблон сварщика. Правила клеймения сварных швов. </w:t>
            </w:r>
          </w:p>
          <w:p w:rsidR="00C7239D" w:rsidRPr="006B1DBB" w:rsidRDefault="00C7239D" w:rsidP="00842C76">
            <w:pPr>
              <w:pStyle w:val="TableParagraph"/>
              <w:rPr>
                <w:bCs/>
                <w:color w:val="000000"/>
              </w:rPr>
            </w:pPr>
            <w:r>
              <w:t>7.</w:t>
            </w:r>
            <w:r w:rsidRPr="00177CEB">
              <w:t xml:space="preserve">Основные требования к одежде сварщика. Обязательный комплект одежды сварщика и ее характеристика. </w:t>
            </w:r>
          </w:p>
        </w:tc>
        <w:tc>
          <w:tcPr>
            <w:tcW w:w="720" w:type="pct"/>
            <w:vMerge/>
            <w:vAlign w:val="center"/>
          </w:tcPr>
          <w:p w:rsidR="00C7239D" w:rsidRDefault="00C7239D" w:rsidP="00842C76">
            <w:pPr>
              <w:suppressAutoHyphens/>
              <w:jc w:val="both"/>
              <w:rPr>
                <w:iCs/>
              </w:rPr>
            </w:pPr>
          </w:p>
        </w:tc>
        <w:tc>
          <w:tcPr>
            <w:tcW w:w="468" w:type="pct"/>
            <w:vMerge/>
          </w:tcPr>
          <w:p w:rsidR="00C7239D" w:rsidRPr="0074708B" w:rsidRDefault="00C7239D" w:rsidP="00842C76">
            <w:pPr>
              <w:rPr>
                <w:bCs/>
              </w:rPr>
            </w:pPr>
          </w:p>
        </w:tc>
      </w:tr>
      <w:tr w:rsidR="00C7239D" w:rsidRPr="0074708B" w:rsidTr="002C169B">
        <w:trPr>
          <w:trHeight w:val="540"/>
        </w:trPr>
        <w:tc>
          <w:tcPr>
            <w:tcW w:w="749" w:type="pct"/>
            <w:vMerge/>
          </w:tcPr>
          <w:p w:rsidR="00C7239D" w:rsidRPr="0074708B" w:rsidRDefault="00C7239D" w:rsidP="00842C76">
            <w:pPr>
              <w:rPr>
                <w:b/>
                <w:bCs/>
                <w:highlight w:val="green"/>
              </w:rPr>
            </w:pPr>
          </w:p>
        </w:tc>
        <w:tc>
          <w:tcPr>
            <w:tcW w:w="3063" w:type="pct"/>
          </w:tcPr>
          <w:p w:rsidR="00C7239D" w:rsidRDefault="00C7239D" w:rsidP="00842C76">
            <w:pPr>
              <w:pStyle w:val="TableParagraph"/>
              <w:ind w:left="0"/>
            </w:pPr>
            <w:r>
              <w:t>8.</w:t>
            </w:r>
            <w:r w:rsidRPr="00177CEB">
              <w:t xml:space="preserve"> Требования к организации рабочего места и безопасности труда при выполнении сварочных работ и обслуживании сварочного поста</w:t>
            </w:r>
          </w:p>
        </w:tc>
        <w:tc>
          <w:tcPr>
            <w:tcW w:w="720" w:type="pct"/>
            <w:vMerge/>
            <w:vAlign w:val="center"/>
          </w:tcPr>
          <w:p w:rsidR="00C7239D" w:rsidRDefault="00C7239D" w:rsidP="00842C76">
            <w:pPr>
              <w:suppressAutoHyphens/>
              <w:jc w:val="both"/>
              <w:rPr>
                <w:iCs/>
              </w:rPr>
            </w:pPr>
          </w:p>
        </w:tc>
        <w:tc>
          <w:tcPr>
            <w:tcW w:w="468" w:type="pct"/>
            <w:vMerge/>
          </w:tcPr>
          <w:p w:rsidR="00C7239D" w:rsidRPr="0074708B" w:rsidRDefault="00C7239D" w:rsidP="00842C76">
            <w:pPr>
              <w:rPr>
                <w:bCs/>
              </w:rPr>
            </w:pPr>
          </w:p>
        </w:tc>
      </w:tr>
      <w:tr w:rsidR="002A7AF3" w:rsidRPr="0074708B" w:rsidTr="002C169B">
        <w:trPr>
          <w:trHeight w:val="262"/>
        </w:trPr>
        <w:tc>
          <w:tcPr>
            <w:tcW w:w="749" w:type="pct"/>
            <w:vMerge w:val="restart"/>
          </w:tcPr>
          <w:p w:rsidR="002A7AF3" w:rsidRPr="0074708B" w:rsidRDefault="002A7AF3" w:rsidP="00842C76">
            <w:pPr>
              <w:rPr>
                <w:b/>
                <w:bCs/>
                <w:highlight w:val="green"/>
              </w:rPr>
            </w:pPr>
            <w:r w:rsidRPr="0074708B">
              <w:rPr>
                <w:b/>
              </w:rPr>
              <w:t xml:space="preserve">Тема 1.2. </w:t>
            </w:r>
            <w:r w:rsidRPr="006B1DBB">
              <w:rPr>
                <w:b/>
                <w:bCs/>
              </w:rPr>
              <w:t>Источники питания для ручной дуговой сварки</w:t>
            </w:r>
          </w:p>
        </w:tc>
        <w:tc>
          <w:tcPr>
            <w:tcW w:w="3063" w:type="pct"/>
          </w:tcPr>
          <w:p w:rsidR="002A7AF3" w:rsidRPr="0074708B" w:rsidRDefault="002A7AF3" w:rsidP="00842C76">
            <w:pPr>
              <w:rPr>
                <w:b/>
                <w:highlight w:val="green"/>
              </w:rPr>
            </w:pPr>
            <w:r w:rsidRPr="0074708B">
              <w:rPr>
                <w:b/>
                <w:bCs/>
              </w:rPr>
              <w:t xml:space="preserve">Содержание </w:t>
            </w:r>
          </w:p>
        </w:tc>
        <w:tc>
          <w:tcPr>
            <w:tcW w:w="720" w:type="pct"/>
            <w:vMerge w:val="restart"/>
          </w:tcPr>
          <w:p w:rsidR="002A7AF3" w:rsidRPr="0074708B" w:rsidRDefault="00C7239D" w:rsidP="00842C76">
            <w:pPr>
              <w:suppressAutoHyphens/>
              <w:jc w:val="both"/>
              <w:rPr>
                <w:i/>
              </w:rPr>
            </w:pPr>
            <w:r>
              <w:rPr>
                <w:i/>
              </w:rPr>
              <w:t>2</w:t>
            </w: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6B1DBB" w:rsidRDefault="002A7AF3" w:rsidP="00842C76">
            <w:pPr>
              <w:jc w:val="both"/>
              <w:rPr>
                <w:bCs/>
                <w:color w:val="000000"/>
              </w:rPr>
            </w:pPr>
            <w:r>
              <w:rPr>
                <w:bCs/>
                <w:color w:val="000000"/>
              </w:rPr>
              <w:t>1.</w:t>
            </w:r>
            <w:r w:rsidRPr="006B1DBB">
              <w:rPr>
                <w:bCs/>
                <w:color w:val="000000"/>
              </w:rPr>
              <w:t xml:space="preserve">Сварка на постоянном токе. Полярность постоянного тока и ее влияние на формирование шва. Сварка на переменном токе. </w:t>
            </w:r>
            <w:proofErr w:type="spellStart"/>
            <w:r w:rsidRPr="006B1DBB">
              <w:rPr>
                <w:bCs/>
                <w:color w:val="000000"/>
              </w:rPr>
              <w:t>Деионизация</w:t>
            </w:r>
            <w:proofErr w:type="spellEnd"/>
            <w:r w:rsidRPr="006B1DBB">
              <w:rPr>
                <w:bCs/>
                <w:color w:val="000000"/>
              </w:rPr>
              <w:t xml:space="preserve"> дуги.</w:t>
            </w:r>
          </w:p>
          <w:p w:rsidR="002A7AF3" w:rsidRPr="006B1DBB" w:rsidRDefault="002A7AF3" w:rsidP="00842C76">
            <w:pPr>
              <w:jc w:val="both"/>
              <w:rPr>
                <w:bCs/>
                <w:color w:val="000000"/>
              </w:rPr>
            </w:pPr>
            <w:r>
              <w:rPr>
                <w:bCs/>
                <w:color w:val="000000"/>
              </w:rPr>
              <w:t>2.</w:t>
            </w:r>
            <w:r w:rsidRPr="006B1DBB">
              <w:rPr>
                <w:bCs/>
                <w:color w:val="000000"/>
              </w:rPr>
              <w:t>Внешняя статическая характеристика для источников питания ручной дуговой сварки. Характерные точки внешней характеристики. Напряжение холостого хода и ее ограничение. Ток короткого замыкания</w:t>
            </w:r>
          </w:p>
          <w:p w:rsidR="002A7AF3" w:rsidRPr="006B1DBB" w:rsidRDefault="002A7AF3" w:rsidP="00842C76">
            <w:pPr>
              <w:jc w:val="both"/>
              <w:rPr>
                <w:bCs/>
                <w:color w:val="000000"/>
              </w:rPr>
            </w:pPr>
            <w:r>
              <w:rPr>
                <w:bCs/>
                <w:color w:val="000000"/>
              </w:rPr>
              <w:t>3.</w:t>
            </w:r>
            <w:r w:rsidRPr="006B1DBB">
              <w:rPr>
                <w:bCs/>
                <w:color w:val="000000"/>
              </w:rPr>
              <w:t xml:space="preserve">Сварочные трансформаторы и их классификация. Трансформаторы с номинальным и увеличенным магнитным рассеянием. Устройство трансформатора и принцип его работы. </w:t>
            </w:r>
          </w:p>
          <w:p w:rsidR="002A7AF3" w:rsidRPr="006B1DBB" w:rsidRDefault="002A7AF3" w:rsidP="00842C76">
            <w:pPr>
              <w:jc w:val="both"/>
              <w:rPr>
                <w:bCs/>
                <w:color w:val="000000"/>
              </w:rPr>
            </w:pPr>
            <w:r>
              <w:rPr>
                <w:bCs/>
                <w:color w:val="000000"/>
              </w:rPr>
              <w:t>4.</w:t>
            </w:r>
            <w:r w:rsidRPr="006B1DBB">
              <w:rPr>
                <w:bCs/>
                <w:color w:val="000000"/>
              </w:rPr>
              <w:t>Ступенчатое и плавное регулирование. Диапазоны величин сварочного тока. Механическое и магнитное регулирование сварочного тока.</w:t>
            </w:r>
          </w:p>
          <w:p w:rsidR="002A7AF3" w:rsidRPr="006B1DBB" w:rsidRDefault="002A7AF3" w:rsidP="00842C76">
            <w:pPr>
              <w:jc w:val="both"/>
              <w:rPr>
                <w:bCs/>
                <w:color w:val="000000"/>
              </w:rPr>
            </w:pPr>
            <w:r>
              <w:rPr>
                <w:bCs/>
                <w:color w:val="000000"/>
              </w:rPr>
              <w:t>5.</w:t>
            </w:r>
            <w:r w:rsidRPr="006B1DBB">
              <w:rPr>
                <w:bCs/>
                <w:color w:val="000000"/>
              </w:rPr>
              <w:t>Технические характеристики и условное обозначение отечественных трансформаторов. Международное обозначение трансформаторов и их обозначение на электрических схемах.</w:t>
            </w:r>
          </w:p>
          <w:p w:rsidR="002A7AF3" w:rsidRPr="006B1DBB" w:rsidRDefault="002A7AF3" w:rsidP="00842C76">
            <w:pPr>
              <w:jc w:val="both"/>
              <w:rPr>
                <w:bCs/>
                <w:color w:val="000000"/>
              </w:rPr>
            </w:pPr>
            <w:r>
              <w:rPr>
                <w:bCs/>
                <w:color w:val="000000"/>
              </w:rPr>
              <w:lastRenderedPageBreak/>
              <w:t>6.</w:t>
            </w:r>
            <w:r w:rsidRPr="006B1DBB">
              <w:rPr>
                <w:bCs/>
                <w:color w:val="000000"/>
              </w:rPr>
              <w:t>Общие сведения и устройство сварочного выпрямителя. Принцип выпрямления переменного тока в постоянный ток. Понятия вентильного эффекта и полупроводниковых вентилей.</w:t>
            </w:r>
          </w:p>
          <w:p w:rsidR="002A7AF3" w:rsidRPr="006B1DBB" w:rsidRDefault="002A7AF3" w:rsidP="00842C76">
            <w:pPr>
              <w:jc w:val="both"/>
              <w:rPr>
                <w:bCs/>
                <w:color w:val="000000"/>
              </w:rPr>
            </w:pPr>
            <w:r>
              <w:rPr>
                <w:bCs/>
                <w:color w:val="000000"/>
              </w:rPr>
              <w:t>7.</w:t>
            </w:r>
            <w:r w:rsidRPr="006B1DBB">
              <w:rPr>
                <w:bCs/>
                <w:color w:val="000000"/>
              </w:rPr>
              <w:t xml:space="preserve">Диодные и </w:t>
            </w:r>
            <w:proofErr w:type="spellStart"/>
            <w:r w:rsidRPr="006B1DBB">
              <w:rPr>
                <w:bCs/>
                <w:color w:val="000000"/>
              </w:rPr>
              <w:t>тиристорные</w:t>
            </w:r>
            <w:proofErr w:type="spellEnd"/>
            <w:r w:rsidRPr="006B1DBB">
              <w:rPr>
                <w:bCs/>
                <w:color w:val="000000"/>
              </w:rPr>
              <w:t xml:space="preserve"> выпрямители. Их достоинства и недостатки. Регулирование сварочного тока в диодном и </w:t>
            </w:r>
            <w:proofErr w:type="spellStart"/>
            <w:r w:rsidRPr="006B1DBB">
              <w:rPr>
                <w:bCs/>
                <w:color w:val="000000"/>
              </w:rPr>
              <w:t>тиристорном</w:t>
            </w:r>
            <w:proofErr w:type="spellEnd"/>
            <w:r w:rsidRPr="006B1DBB">
              <w:rPr>
                <w:bCs/>
                <w:color w:val="000000"/>
              </w:rPr>
              <w:t xml:space="preserve"> выпрямителе</w:t>
            </w:r>
          </w:p>
          <w:p w:rsidR="002A7AF3" w:rsidRPr="006B1DBB" w:rsidRDefault="002A7AF3" w:rsidP="00842C76">
            <w:pPr>
              <w:jc w:val="both"/>
              <w:rPr>
                <w:bCs/>
                <w:color w:val="000000"/>
              </w:rPr>
            </w:pPr>
            <w:r>
              <w:rPr>
                <w:bCs/>
                <w:color w:val="000000"/>
              </w:rPr>
              <w:t>8.</w:t>
            </w:r>
            <w:r w:rsidRPr="006B1DBB">
              <w:rPr>
                <w:bCs/>
                <w:color w:val="000000"/>
              </w:rPr>
              <w:t xml:space="preserve">Выпрямители с высокочастотным звеном. Принцип инвертирования тока. Устройство инверторного выпрямителя. Блок управления и решаемые им задачи. </w:t>
            </w:r>
          </w:p>
          <w:p w:rsidR="002A7AF3" w:rsidRPr="00BB454A" w:rsidRDefault="002A7AF3" w:rsidP="00842C76">
            <w:pPr>
              <w:jc w:val="both"/>
              <w:rPr>
                <w:bCs/>
                <w:color w:val="000000"/>
              </w:rPr>
            </w:pPr>
            <w:r>
              <w:rPr>
                <w:bCs/>
                <w:color w:val="000000"/>
              </w:rPr>
              <w:t>9.</w:t>
            </w:r>
            <w:r w:rsidRPr="006B1DBB">
              <w:rPr>
                <w:bCs/>
                <w:color w:val="000000"/>
              </w:rPr>
              <w:t>Принцип преобразования переменного тока в постоянный ток. Устройство сварочного преобразователя. Принцип работы генератора. Сварочные агрегаты. Регулирование сварочного тока.</w:t>
            </w:r>
          </w:p>
        </w:tc>
        <w:tc>
          <w:tcPr>
            <w:tcW w:w="720" w:type="pct"/>
            <w:vMerge/>
            <w:vAlign w:val="center"/>
          </w:tcPr>
          <w:p w:rsidR="002A7AF3" w:rsidRPr="0074708B" w:rsidRDefault="002A7AF3" w:rsidP="00842C76">
            <w:pPr>
              <w:suppressAutoHyphens/>
              <w:jc w:val="both"/>
              <w:rPr>
                <w:i/>
              </w:rPr>
            </w:pPr>
          </w:p>
        </w:tc>
        <w:tc>
          <w:tcPr>
            <w:tcW w:w="468" w:type="pct"/>
          </w:tcPr>
          <w:p w:rsidR="002A7AF3" w:rsidRPr="001B0FB9" w:rsidRDefault="002A7AF3"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 xml:space="preserve">2, ПК 2. 3, ПК 2.4, ОК 01, ОК 02 </w:t>
            </w:r>
          </w:p>
          <w:p w:rsidR="002A7AF3" w:rsidRPr="0074708B" w:rsidRDefault="002A7AF3" w:rsidP="00842C76"/>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74708B" w:rsidRDefault="002A7AF3" w:rsidP="00842C76">
            <w:pPr>
              <w:suppressAutoHyphens/>
              <w:rPr>
                <w:b/>
                <w:highlight w:val="green"/>
              </w:rPr>
            </w:pPr>
            <w:r w:rsidRPr="0074708B">
              <w:rPr>
                <w:b/>
                <w:bCs/>
              </w:rPr>
              <w:t>В том числе практических занятий и лабораторных работ</w:t>
            </w:r>
          </w:p>
        </w:tc>
        <w:tc>
          <w:tcPr>
            <w:tcW w:w="720" w:type="pct"/>
            <w:vAlign w:val="center"/>
          </w:tcPr>
          <w:p w:rsidR="002A7AF3" w:rsidRPr="0074708B" w:rsidRDefault="002A7AF3" w:rsidP="00842C76">
            <w:pPr>
              <w:suppressAutoHyphens/>
              <w:jc w:val="both"/>
              <w:rPr>
                <w:b/>
              </w:rPr>
            </w:pP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6B1DBB" w:rsidRDefault="002A7AF3" w:rsidP="00842C76">
            <w:pPr>
              <w:rPr>
                <w:bCs/>
                <w:color w:val="000000"/>
              </w:rPr>
            </w:pPr>
            <w:r>
              <w:rPr>
                <w:bCs/>
                <w:color w:val="000000"/>
              </w:rPr>
              <w:t>1</w:t>
            </w:r>
            <w:r w:rsidRPr="006B1DBB">
              <w:rPr>
                <w:bCs/>
                <w:color w:val="000000"/>
              </w:rPr>
              <w:t>. Зарисовать электромагнитные схемы сварочных трансформаторов.</w:t>
            </w:r>
          </w:p>
          <w:p w:rsidR="002A7AF3" w:rsidRDefault="002A7AF3" w:rsidP="00842C76">
            <w:pPr>
              <w:rPr>
                <w:bCs/>
                <w:color w:val="000000"/>
              </w:rPr>
            </w:pPr>
            <w:r>
              <w:rPr>
                <w:bCs/>
                <w:color w:val="000000"/>
              </w:rPr>
              <w:t>2</w:t>
            </w:r>
            <w:r w:rsidRPr="006B1DBB">
              <w:rPr>
                <w:bCs/>
                <w:color w:val="000000"/>
              </w:rPr>
              <w:t>. Составление таблицы по определению причин основных неисправностей сварочных трансформаторов.</w:t>
            </w:r>
          </w:p>
          <w:p w:rsidR="002A7AF3" w:rsidRPr="006B1DBB" w:rsidRDefault="002A7AF3" w:rsidP="00842C76">
            <w:pPr>
              <w:rPr>
                <w:bCs/>
                <w:color w:val="000000"/>
              </w:rPr>
            </w:pPr>
            <w:r>
              <w:rPr>
                <w:bCs/>
                <w:color w:val="000000"/>
              </w:rPr>
              <w:t>3</w:t>
            </w:r>
            <w:r w:rsidRPr="006B1DBB">
              <w:rPr>
                <w:bCs/>
                <w:color w:val="000000"/>
              </w:rPr>
              <w:t>. Составление таблицы по определению причин основных неисправностей сварочных выпрямителей.</w:t>
            </w:r>
          </w:p>
          <w:p w:rsidR="002A7AF3" w:rsidRPr="0074708B" w:rsidRDefault="002A7AF3" w:rsidP="00842C76">
            <w:pPr>
              <w:pStyle w:val="TableParagraph"/>
              <w:ind w:left="0"/>
            </w:pPr>
            <w:r>
              <w:rPr>
                <w:bCs/>
                <w:color w:val="000000"/>
                <w:lang w:eastAsia="ru-RU"/>
              </w:rPr>
              <w:t>4</w:t>
            </w:r>
            <w:r w:rsidRPr="006B1DBB">
              <w:rPr>
                <w:bCs/>
                <w:color w:val="000000"/>
                <w:lang w:eastAsia="ru-RU"/>
              </w:rPr>
              <w:t>. Составление таблицы по определению причин основных неисправностей сварочных преобразователей</w:t>
            </w:r>
          </w:p>
        </w:tc>
        <w:tc>
          <w:tcPr>
            <w:tcW w:w="720" w:type="pct"/>
            <w:vAlign w:val="center"/>
          </w:tcPr>
          <w:p w:rsidR="002A7AF3" w:rsidRPr="0074708B" w:rsidRDefault="00C7239D" w:rsidP="00842C76">
            <w:pPr>
              <w:suppressAutoHyphens/>
              <w:jc w:val="both"/>
              <w:rPr>
                <w:i/>
              </w:rPr>
            </w:pPr>
            <w:r>
              <w:rPr>
                <w:i/>
              </w:rPr>
              <w:t>2</w:t>
            </w:r>
          </w:p>
        </w:tc>
        <w:tc>
          <w:tcPr>
            <w:tcW w:w="468" w:type="pct"/>
          </w:tcPr>
          <w:p w:rsidR="002A7AF3" w:rsidRPr="0074708B" w:rsidRDefault="002A7AF3" w:rsidP="00842C76">
            <w:r w:rsidRPr="0074708B">
              <w:rPr>
                <w:bCs/>
              </w:rPr>
              <w:t xml:space="preserve">ПК </w:t>
            </w:r>
            <w:r>
              <w:rPr>
                <w:bCs/>
              </w:rPr>
              <w:t>2</w:t>
            </w:r>
            <w:r w:rsidRPr="0074708B">
              <w:rPr>
                <w:bCs/>
              </w:rPr>
              <w:t xml:space="preserve">.1, ПК </w:t>
            </w:r>
            <w:r>
              <w:rPr>
                <w:bCs/>
              </w:rPr>
              <w:t>2</w:t>
            </w:r>
            <w:r w:rsidRPr="0074708B">
              <w:rPr>
                <w:bCs/>
              </w:rPr>
              <w:t>.</w:t>
            </w:r>
            <w:r>
              <w:rPr>
                <w:bCs/>
              </w:rPr>
              <w:t>2, ПК 2. 3, ПК 2.4, ОК 01, ОК 02</w:t>
            </w:r>
          </w:p>
        </w:tc>
      </w:tr>
      <w:tr w:rsidR="002A7AF3" w:rsidRPr="0074708B" w:rsidTr="002C169B">
        <w:trPr>
          <w:trHeight w:val="20"/>
        </w:trPr>
        <w:tc>
          <w:tcPr>
            <w:tcW w:w="749" w:type="pct"/>
            <w:vMerge w:val="restart"/>
          </w:tcPr>
          <w:p w:rsidR="002A7AF3" w:rsidRPr="0074708B" w:rsidRDefault="002A7AF3" w:rsidP="00842C76">
            <w:pPr>
              <w:rPr>
                <w:b/>
              </w:rPr>
            </w:pPr>
            <w:r w:rsidRPr="0074708B">
              <w:rPr>
                <w:b/>
              </w:rPr>
              <w:t xml:space="preserve">Тема 1.3. </w:t>
            </w:r>
            <w:r w:rsidRPr="006B1DBB">
              <w:rPr>
                <w:b/>
                <w:bCs/>
              </w:rPr>
              <w:t>Сварочные материалы для ручной дуговой сварки</w:t>
            </w:r>
          </w:p>
        </w:tc>
        <w:tc>
          <w:tcPr>
            <w:tcW w:w="3063" w:type="pct"/>
          </w:tcPr>
          <w:p w:rsidR="002A7AF3" w:rsidRPr="0074708B" w:rsidRDefault="002A7AF3" w:rsidP="00842C76">
            <w:pPr>
              <w:pStyle w:val="TableParagraph"/>
              <w:ind w:left="0"/>
            </w:pPr>
            <w:r w:rsidRPr="0074708B">
              <w:rPr>
                <w:b/>
                <w:bCs/>
              </w:rPr>
              <w:t>Содержание</w:t>
            </w:r>
          </w:p>
        </w:tc>
        <w:tc>
          <w:tcPr>
            <w:tcW w:w="720" w:type="pct"/>
            <w:vMerge w:val="restart"/>
          </w:tcPr>
          <w:p w:rsidR="002A7AF3" w:rsidRPr="0074708B" w:rsidRDefault="00C7239D" w:rsidP="00842C76">
            <w:pPr>
              <w:suppressAutoHyphens/>
              <w:jc w:val="both"/>
              <w:rPr>
                <w:i/>
              </w:rPr>
            </w:pPr>
            <w:r>
              <w:rPr>
                <w:i/>
              </w:rPr>
              <w:t>2</w:t>
            </w: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6B1DBB" w:rsidRDefault="002A7AF3" w:rsidP="00842C76">
            <w:pPr>
              <w:jc w:val="both"/>
              <w:rPr>
                <w:bCs/>
                <w:color w:val="000000"/>
              </w:rPr>
            </w:pPr>
            <w:r>
              <w:rPr>
                <w:bCs/>
                <w:color w:val="000000"/>
              </w:rPr>
              <w:t>1.</w:t>
            </w:r>
            <w:r w:rsidRPr="006B1DBB">
              <w:rPr>
                <w:bCs/>
                <w:color w:val="000000"/>
              </w:rPr>
              <w:t>Определение сварочного электрода. Назначение электрода. Требования, предъявляемые к сварочному электроду. Основные стандарты на электроды.</w:t>
            </w:r>
          </w:p>
          <w:p w:rsidR="002A7AF3" w:rsidRPr="006B1DBB" w:rsidRDefault="002A7AF3" w:rsidP="00842C76">
            <w:pPr>
              <w:jc w:val="both"/>
              <w:rPr>
                <w:bCs/>
                <w:color w:val="000000"/>
              </w:rPr>
            </w:pPr>
            <w:r>
              <w:rPr>
                <w:bCs/>
                <w:color w:val="000000"/>
              </w:rPr>
              <w:t>2.</w:t>
            </w:r>
            <w:r w:rsidRPr="006B1DBB">
              <w:rPr>
                <w:bCs/>
                <w:color w:val="000000"/>
              </w:rPr>
              <w:t>Классификация электродов и условные обозначения по классификации. Международное обозначение пространственного положения сварки и рода и полярности постоянного тока.</w:t>
            </w:r>
          </w:p>
          <w:p w:rsidR="002A7AF3" w:rsidRPr="006B1DBB" w:rsidRDefault="002A7AF3" w:rsidP="00842C76">
            <w:pPr>
              <w:jc w:val="both"/>
              <w:rPr>
                <w:bCs/>
                <w:color w:val="000000"/>
              </w:rPr>
            </w:pPr>
            <w:r>
              <w:rPr>
                <w:bCs/>
                <w:color w:val="000000"/>
              </w:rPr>
              <w:t>3.</w:t>
            </w:r>
            <w:r w:rsidRPr="006B1DBB">
              <w:rPr>
                <w:bCs/>
                <w:color w:val="000000"/>
              </w:rPr>
              <w:t>Расшифровка марок наиболее распространенных отечественных электродов. Понятие типа электрода. Условия отнесения электродов различных марок к одному типу. Условное обозначение типов электродов.</w:t>
            </w:r>
          </w:p>
          <w:p w:rsidR="002A7AF3" w:rsidRPr="006B1DBB" w:rsidRDefault="002A7AF3" w:rsidP="00842C76">
            <w:pPr>
              <w:jc w:val="both"/>
              <w:rPr>
                <w:bCs/>
                <w:color w:val="000000"/>
              </w:rPr>
            </w:pPr>
            <w:r>
              <w:rPr>
                <w:bCs/>
                <w:color w:val="000000"/>
              </w:rPr>
              <w:t>4.</w:t>
            </w:r>
            <w:r w:rsidRPr="006B1DBB">
              <w:rPr>
                <w:bCs/>
                <w:color w:val="000000"/>
              </w:rPr>
              <w:t>Полное условное обозначение покрытые электродов на этикетке упаковочной пачки или в сопроводительном паспорте в соответствии с ГОСТ 9466.</w:t>
            </w:r>
          </w:p>
          <w:p w:rsidR="002A7AF3" w:rsidRPr="006B1DBB" w:rsidRDefault="002A7AF3" w:rsidP="00842C76">
            <w:pPr>
              <w:jc w:val="both"/>
              <w:rPr>
                <w:bCs/>
                <w:color w:val="000000"/>
              </w:rPr>
            </w:pPr>
            <w:r>
              <w:rPr>
                <w:bCs/>
                <w:color w:val="000000"/>
              </w:rPr>
              <w:t>5.</w:t>
            </w:r>
            <w:r w:rsidRPr="006B1DBB">
              <w:rPr>
                <w:bCs/>
                <w:color w:val="000000"/>
              </w:rPr>
              <w:t xml:space="preserve">Назначение покрытия. Задачи, решаемые покрытием электрода. Виды покрытий электродов. Назначение компонентов, входящих в состав покрытия электродов. </w:t>
            </w:r>
          </w:p>
          <w:p w:rsidR="002A7AF3" w:rsidRPr="006B1DBB" w:rsidRDefault="002A7AF3" w:rsidP="00842C76">
            <w:pPr>
              <w:jc w:val="both"/>
              <w:rPr>
                <w:bCs/>
                <w:color w:val="000000"/>
              </w:rPr>
            </w:pPr>
            <w:r>
              <w:rPr>
                <w:bCs/>
                <w:color w:val="000000"/>
              </w:rPr>
              <w:t>6.</w:t>
            </w:r>
            <w:r w:rsidRPr="006B1DBB">
              <w:rPr>
                <w:bCs/>
                <w:color w:val="000000"/>
              </w:rPr>
              <w:t>Назначение, состав, основные особенности достоинства и недостатки, рекомендации по использованию.</w:t>
            </w:r>
          </w:p>
          <w:p w:rsidR="002A7AF3" w:rsidRPr="006B1DBB" w:rsidRDefault="002A7AF3" w:rsidP="00842C76">
            <w:pPr>
              <w:jc w:val="both"/>
              <w:rPr>
                <w:bCs/>
                <w:color w:val="000000"/>
              </w:rPr>
            </w:pPr>
            <w:r>
              <w:rPr>
                <w:bCs/>
                <w:color w:val="000000"/>
              </w:rPr>
              <w:t>7.</w:t>
            </w:r>
            <w:r w:rsidRPr="006B1DBB">
              <w:rPr>
                <w:bCs/>
                <w:color w:val="000000"/>
              </w:rPr>
              <w:t>Назначение, состав, основные особенности достоинства и недостатки, рекомендации по использованию.</w:t>
            </w:r>
          </w:p>
          <w:p w:rsidR="002A7AF3" w:rsidRPr="006B1DBB" w:rsidRDefault="002A7AF3" w:rsidP="00842C76">
            <w:pPr>
              <w:jc w:val="both"/>
              <w:rPr>
                <w:b/>
              </w:rPr>
            </w:pPr>
            <w:r>
              <w:rPr>
                <w:bCs/>
                <w:color w:val="000000"/>
              </w:rPr>
              <w:lastRenderedPageBreak/>
              <w:t>8.</w:t>
            </w:r>
            <w:r w:rsidRPr="006B1DBB">
              <w:rPr>
                <w:bCs/>
                <w:color w:val="000000"/>
              </w:rPr>
              <w:t>Условия хранения, транспортировки и прокалки электродов. Допустимое время использования электродов после прокалки. Осмотр электродов перед сваркой. Условия выбраковки электродов.</w:t>
            </w:r>
          </w:p>
          <w:p w:rsidR="002A7AF3" w:rsidRPr="0074708B" w:rsidRDefault="002A7AF3" w:rsidP="00842C76"/>
        </w:tc>
        <w:tc>
          <w:tcPr>
            <w:tcW w:w="720" w:type="pct"/>
            <w:vMerge/>
            <w:vAlign w:val="center"/>
          </w:tcPr>
          <w:p w:rsidR="002A7AF3" w:rsidRPr="0074708B" w:rsidRDefault="002A7AF3" w:rsidP="00842C76">
            <w:pPr>
              <w:suppressAutoHyphens/>
              <w:jc w:val="both"/>
              <w:rPr>
                <w:i/>
              </w:rPr>
            </w:pPr>
          </w:p>
        </w:tc>
        <w:tc>
          <w:tcPr>
            <w:tcW w:w="468" w:type="pct"/>
          </w:tcPr>
          <w:p w:rsidR="002A7AF3" w:rsidRPr="001B0FB9" w:rsidRDefault="002A7AF3"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2, ПК 2. 3, ПК 2.4, ОК 01, ОК 02</w:t>
            </w:r>
          </w:p>
          <w:p w:rsidR="002A7AF3" w:rsidRPr="0074708B" w:rsidRDefault="002A7AF3" w:rsidP="00842C76"/>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74708B" w:rsidRDefault="002A7AF3" w:rsidP="00842C76">
            <w:pPr>
              <w:pStyle w:val="TableParagraph"/>
              <w:ind w:left="0"/>
            </w:pPr>
            <w:r w:rsidRPr="0074708B">
              <w:rPr>
                <w:b/>
                <w:bCs/>
              </w:rPr>
              <w:t>В том числе практических занятий и лабораторных работ</w:t>
            </w:r>
          </w:p>
        </w:tc>
        <w:tc>
          <w:tcPr>
            <w:tcW w:w="720" w:type="pct"/>
            <w:vAlign w:val="center"/>
          </w:tcPr>
          <w:p w:rsidR="002A7AF3" w:rsidRPr="0074708B" w:rsidRDefault="002A7AF3" w:rsidP="00842C76">
            <w:pPr>
              <w:suppressAutoHyphens/>
              <w:jc w:val="both"/>
              <w:rPr>
                <w:b/>
              </w:rPr>
            </w:pP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6B1DBB" w:rsidRDefault="002A7AF3" w:rsidP="00842C76">
            <w:pPr>
              <w:rPr>
                <w:bCs/>
                <w:color w:val="000000"/>
              </w:rPr>
            </w:pPr>
            <w:r>
              <w:rPr>
                <w:bCs/>
                <w:color w:val="000000"/>
              </w:rPr>
              <w:t>1</w:t>
            </w:r>
            <w:r w:rsidRPr="006B1DBB">
              <w:rPr>
                <w:bCs/>
                <w:color w:val="000000"/>
              </w:rPr>
              <w:t>. Расшифровать качественный и количественный состав сварочной проволоки.</w:t>
            </w:r>
          </w:p>
          <w:p w:rsidR="002A7AF3" w:rsidRPr="006B1DBB" w:rsidRDefault="002A7AF3" w:rsidP="00842C76">
            <w:pPr>
              <w:rPr>
                <w:bCs/>
                <w:color w:val="000000"/>
              </w:rPr>
            </w:pPr>
            <w:r>
              <w:rPr>
                <w:bCs/>
                <w:color w:val="000000"/>
              </w:rPr>
              <w:t>2</w:t>
            </w:r>
            <w:r w:rsidRPr="006B1DBB">
              <w:rPr>
                <w:bCs/>
                <w:color w:val="000000"/>
              </w:rPr>
              <w:t>.Сравнение влияния легирующих элементов на свойства сварного шва.</w:t>
            </w:r>
          </w:p>
          <w:p w:rsidR="002A7AF3" w:rsidRPr="006B1DBB" w:rsidRDefault="002A7AF3" w:rsidP="00842C76">
            <w:pPr>
              <w:rPr>
                <w:bCs/>
                <w:color w:val="000000"/>
              </w:rPr>
            </w:pPr>
            <w:r>
              <w:rPr>
                <w:bCs/>
                <w:color w:val="000000"/>
              </w:rPr>
              <w:t>3</w:t>
            </w:r>
            <w:r w:rsidRPr="006B1DBB">
              <w:rPr>
                <w:bCs/>
                <w:color w:val="000000"/>
              </w:rPr>
              <w:t>.Расшифровать надписи на упаковках покрытых электродов.</w:t>
            </w:r>
          </w:p>
          <w:p w:rsidR="002A7AF3" w:rsidRPr="0074708B" w:rsidRDefault="002A7AF3" w:rsidP="00842C76">
            <w:r>
              <w:rPr>
                <w:bCs/>
                <w:color w:val="000000"/>
              </w:rPr>
              <w:t>4</w:t>
            </w:r>
            <w:r w:rsidRPr="006B1DBB">
              <w:rPr>
                <w:bCs/>
                <w:color w:val="000000"/>
              </w:rPr>
              <w:t xml:space="preserve">.Составление </w:t>
            </w:r>
            <w:proofErr w:type="gramStart"/>
            <w:r w:rsidRPr="006B1DBB">
              <w:rPr>
                <w:bCs/>
                <w:color w:val="000000"/>
              </w:rPr>
              <w:t>таблицы сравнительных характеристик видов покрытий электродов</w:t>
            </w:r>
            <w:proofErr w:type="gramEnd"/>
          </w:p>
        </w:tc>
        <w:tc>
          <w:tcPr>
            <w:tcW w:w="720" w:type="pct"/>
            <w:vAlign w:val="center"/>
          </w:tcPr>
          <w:p w:rsidR="002A7AF3" w:rsidRPr="0074708B" w:rsidRDefault="00C7239D" w:rsidP="00842C76">
            <w:pPr>
              <w:suppressAutoHyphens/>
              <w:jc w:val="both"/>
              <w:rPr>
                <w:i/>
              </w:rPr>
            </w:pPr>
            <w:r>
              <w:rPr>
                <w:i/>
              </w:rPr>
              <w:t>2</w:t>
            </w:r>
          </w:p>
        </w:tc>
        <w:tc>
          <w:tcPr>
            <w:tcW w:w="468" w:type="pct"/>
          </w:tcPr>
          <w:p w:rsidR="002A7AF3" w:rsidRPr="001B0FB9" w:rsidRDefault="002A7AF3"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2, ПК 2. 3, ПК 2.4, ОК 01, ОК 02</w:t>
            </w:r>
          </w:p>
          <w:p w:rsidR="002A7AF3" w:rsidRPr="0074708B" w:rsidRDefault="002A7AF3" w:rsidP="00842C76"/>
        </w:tc>
      </w:tr>
      <w:tr w:rsidR="002A7AF3" w:rsidRPr="0074708B" w:rsidTr="002C169B">
        <w:trPr>
          <w:trHeight w:val="20"/>
        </w:trPr>
        <w:tc>
          <w:tcPr>
            <w:tcW w:w="749" w:type="pct"/>
            <w:vMerge w:val="restart"/>
          </w:tcPr>
          <w:p w:rsidR="002A7AF3" w:rsidRPr="0074708B" w:rsidRDefault="002A7AF3" w:rsidP="00842C76">
            <w:pPr>
              <w:rPr>
                <w:b/>
              </w:rPr>
            </w:pPr>
            <w:r w:rsidRPr="0074708B">
              <w:rPr>
                <w:b/>
              </w:rPr>
              <w:t xml:space="preserve">Тема 1.4. </w:t>
            </w:r>
            <w:r w:rsidRPr="00B46706">
              <w:rPr>
                <w:b/>
                <w:bCs/>
              </w:rPr>
              <w:t>Параметры режима ручной дуговой сварки</w:t>
            </w:r>
          </w:p>
        </w:tc>
        <w:tc>
          <w:tcPr>
            <w:tcW w:w="3063" w:type="pct"/>
          </w:tcPr>
          <w:p w:rsidR="002A7AF3" w:rsidRPr="0074708B" w:rsidRDefault="002A7AF3" w:rsidP="00842C76">
            <w:r w:rsidRPr="0074708B">
              <w:rPr>
                <w:b/>
                <w:bCs/>
              </w:rPr>
              <w:t>Содержание</w:t>
            </w:r>
          </w:p>
        </w:tc>
        <w:tc>
          <w:tcPr>
            <w:tcW w:w="720" w:type="pct"/>
            <w:vMerge w:val="restart"/>
          </w:tcPr>
          <w:p w:rsidR="002A7AF3" w:rsidRPr="0074708B" w:rsidRDefault="00C7239D" w:rsidP="00842C76">
            <w:pPr>
              <w:suppressAutoHyphens/>
              <w:jc w:val="both"/>
              <w:rPr>
                <w:i/>
              </w:rPr>
            </w:pPr>
            <w:r>
              <w:rPr>
                <w:i/>
              </w:rPr>
              <w:t>2</w:t>
            </w: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B46706" w:rsidRDefault="002A7AF3" w:rsidP="00842C76">
            <w:pPr>
              <w:jc w:val="both"/>
              <w:rPr>
                <w:bCs/>
                <w:color w:val="000000"/>
              </w:rPr>
            </w:pPr>
            <w:r>
              <w:rPr>
                <w:bCs/>
                <w:color w:val="000000"/>
              </w:rPr>
              <w:t>1.</w:t>
            </w:r>
            <w:r w:rsidRPr="00B46706">
              <w:rPr>
                <w:bCs/>
                <w:color w:val="000000"/>
              </w:rPr>
              <w:t xml:space="preserve">Определение режимов сварки. Влияние режимов сварки на ход сварочного процесса. Основные параметры режима и их краткая характеристика. Дополнительные параметры режима и их краткая характеристика. Особенности дополнительных параметров сварки. </w:t>
            </w:r>
          </w:p>
          <w:p w:rsidR="002A7AF3" w:rsidRPr="00B46706" w:rsidRDefault="002A7AF3" w:rsidP="00842C76">
            <w:pPr>
              <w:jc w:val="both"/>
              <w:rPr>
                <w:bCs/>
                <w:color w:val="000000"/>
              </w:rPr>
            </w:pPr>
            <w:r>
              <w:rPr>
                <w:bCs/>
                <w:color w:val="000000"/>
              </w:rPr>
              <w:t>2.</w:t>
            </w:r>
            <w:r w:rsidRPr="00B46706">
              <w:rPr>
                <w:bCs/>
                <w:color w:val="000000"/>
              </w:rPr>
              <w:t xml:space="preserve">Выбор диаметра сварочного электрода. Выбор величины сварочного тока. Расчетные формулы для определения сварочного тока. Понижающие коэффициенты для сварки в положениях, отличных от </w:t>
            </w:r>
            <w:proofErr w:type="gramStart"/>
            <w:r w:rsidRPr="00B46706">
              <w:rPr>
                <w:bCs/>
                <w:color w:val="000000"/>
              </w:rPr>
              <w:t>нижнего</w:t>
            </w:r>
            <w:proofErr w:type="gramEnd"/>
            <w:r w:rsidRPr="00B46706">
              <w:rPr>
                <w:bCs/>
                <w:color w:val="000000"/>
              </w:rPr>
              <w:t>.</w:t>
            </w:r>
          </w:p>
          <w:p w:rsidR="002A7AF3" w:rsidRPr="00B46706" w:rsidRDefault="002A7AF3" w:rsidP="00842C76">
            <w:pPr>
              <w:jc w:val="both"/>
              <w:rPr>
                <w:bCs/>
                <w:color w:val="000000"/>
              </w:rPr>
            </w:pPr>
            <w:r>
              <w:rPr>
                <w:bCs/>
                <w:color w:val="000000"/>
              </w:rPr>
              <w:t>3.</w:t>
            </w:r>
            <w:r w:rsidRPr="00B46706">
              <w:rPr>
                <w:bCs/>
                <w:color w:val="000000"/>
              </w:rPr>
              <w:t>Рекомендации по выбору сварщиком скорости сварки и напряжения сварочной дуги.</w:t>
            </w:r>
          </w:p>
          <w:p w:rsidR="002A7AF3" w:rsidRPr="0074708B" w:rsidRDefault="002A7AF3" w:rsidP="00842C76">
            <w:r>
              <w:rPr>
                <w:bCs/>
                <w:color w:val="000000"/>
              </w:rPr>
              <w:t>4.</w:t>
            </w:r>
            <w:r w:rsidRPr="00B46706">
              <w:rPr>
                <w:bCs/>
                <w:color w:val="000000"/>
              </w:rPr>
              <w:t xml:space="preserve">Рекомендации по сварке на переменном токе. Рекомендации по сварке на постоянном токе прямой и обратной полярности. </w:t>
            </w:r>
          </w:p>
        </w:tc>
        <w:tc>
          <w:tcPr>
            <w:tcW w:w="720" w:type="pct"/>
            <w:vMerge/>
            <w:vAlign w:val="center"/>
          </w:tcPr>
          <w:p w:rsidR="002A7AF3" w:rsidRPr="0074708B" w:rsidRDefault="002A7AF3" w:rsidP="00842C76">
            <w:pPr>
              <w:suppressAutoHyphens/>
              <w:jc w:val="both"/>
              <w:rPr>
                <w:i/>
              </w:rPr>
            </w:pPr>
          </w:p>
        </w:tc>
        <w:tc>
          <w:tcPr>
            <w:tcW w:w="468" w:type="pct"/>
          </w:tcPr>
          <w:p w:rsidR="002A7AF3" w:rsidRPr="001B0FB9" w:rsidRDefault="002A7AF3"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 xml:space="preserve">2, ПК 2. 3, ПК 2.4, ОК 01, ОК 02 </w:t>
            </w:r>
          </w:p>
          <w:p w:rsidR="002A7AF3" w:rsidRPr="0074708B" w:rsidRDefault="002A7AF3" w:rsidP="00842C76"/>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74708B" w:rsidRDefault="002A7AF3" w:rsidP="00842C76">
            <w:pPr>
              <w:pStyle w:val="TableParagraph"/>
              <w:ind w:left="0"/>
            </w:pPr>
            <w:r w:rsidRPr="0074708B">
              <w:rPr>
                <w:b/>
                <w:bCs/>
              </w:rPr>
              <w:t>В том числе практических занятий и лабораторных работ</w:t>
            </w:r>
          </w:p>
        </w:tc>
        <w:tc>
          <w:tcPr>
            <w:tcW w:w="720" w:type="pct"/>
            <w:vAlign w:val="center"/>
          </w:tcPr>
          <w:p w:rsidR="002A7AF3" w:rsidRPr="0074708B" w:rsidRDefault="002A7AF3" w:rsidP="00842C76">
            <w:pPr>
              <w:suppressAutoHyphens/>
              <w:jc w:val="both"/>
              <w:rPr>
                <w:b/>
              </w:rPr>
            </w:pP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B46706" w:rsidRDefault="002A7AF3" w:rsidP="00842C76">
            <w:pPr>
              <w:jc w:val="both"/>
              <w:rPr>
                <w:bCs/>
                <w:color w:val="000000"/>
              </w:rPr>
            </w:pPr>
            <w:r>
              <w:rPr>
                <w:bCs/>
                <w:color w:val="000000"/>
              </w:rPr>
              <w:t>1</w:t>
            </w:r>
            <w:r w:rsidRPr="00B46706">
              <w:rPr>
                <w:bCs/>
                <w:color w:val="000000"/>
              </w:rPr>
              <w:t>. Изучение влияния показателей режима сварки на размеры и форму шва.</w:t>
            </w:r>
          </w:p>
          <w:p w:rsidR="002A7AF3" w:rsidRPr="00B46706" w:rsidRDefault="002A7AF3" w:rsidP="00842C76">
            <w:pPr>
              <w:jc w:val="both"/>
              <w:rPr>
                <w:bCs/>
                <w:color w:val="000000"/>
              </w:rPr>
            </w:pPr>
            <w:r>
              <w:rPr>
                <w:bCs/>
                <w:color w:val="000000"/>
              </w:rPr>
              <w:t>2</w:t>
            </w:r>
            <w:r w:rsidRPr="00B46706">
              <w:rPr>
                <w:bCs/>
                <w:color w:val="000000"/>
              </w:rPr>
              <w:t>. Изучение влияния угла наклона электрода и изделия.</w:t>
            </w:r>
          </w:p>
          <w:p w:rsidR="002A7AF3" w:rsidRDefault="002A7AF3" w:rsidP="00842C76">
            <w:pPr>
              <w:rPr>
                <w:bCs/>
                <w:color w:val="000000"/>
              </w:rPr>
            </w:pPr>
            <w:r>
              <w:rPr>
                <w:bCs/>
                <w:color w:val="000000"/>
              </w:rPr>
              <w:t>3</w:t>
            </w:r>
            <w:r w:rsidRPr="00B46706">
              <w:rPr>
                <w:bCs/>
                <w:color w:val="000000"/>
              </w:rPr>
              <w:t>.</w:t>
            </w:r>
            <w:r w:rsidRPr="00B46706">
              <w:rPr>
                <w:b/>
                <w:bCs/>
                <w:color w:val="000000"/>
              </w:rPr>
              <w:t xml:space="preserve"> </w:t>
            </w:r>
            <w:r w:rsidRPr="00B46706">
              <w:rPr>
                <w:bCs/>
                <w:color w:val="000000"/>
              </w:rPr>
              <w:t>Составление сводной таблицы с рекомендациями по выбору параметров режима сварки</w:t>
            </w:r>
          </w:p>
          <w:p w:rsidR="002A7AF3" w:rsidRPr="0074708B" w:rsidRDefault="002A7AF3" w:rsidP="00842C76">
            <w:r>
              <w:rPr>
                <w:bCs/>
              </w:rPr>
              <w:t xml:space="preserve">4. </w:t>
            </w:r>
            <w:proofErr w:type="spellStart"/>
            <w:r>
              <w:rPr>
                <w:bCs/>
              </w:rPr>
              <w:t>Изученик</w:t>
            </w:r>
            <w:proofErr w:type="spellEnd"/>
            <w:r>
              <w:rPr>
                <w:bCs/>
              </w:rPr>
              <w:t xml:space="preserve"> р</w:t>
            </w:r>
            <w:r w:rsidRPr="00BB454A">
              <w:rPr>
                <w:bCs/>
              </w:rPr>
              <w:t>екомендаци</w:t>
            </w:r>
            <w:r>
              <w:rPr>
                <w:bCs/>
              </w:rPr>
              <w:t>й</w:t>
            </w:r>
            <w:r w:rsidRPr="00BB454A">
              <w:rPr>
                <w:bCs/>
              </w:rPr>
              <w:t xml:space="preserve"> по сварке «на подъем» и «на спуск». Рекомендации при возникновении магнитного дутья</w:t>
            </w:r>
          </w:p>
        </w:tc>
        <w:tc>
          <w:tcPr>
            <w:tcW w:w="720" w:type="pct"/>
            <w:vAlign w:val="center"/>
          </w:tcPr>
          <w:p w:rsidR="002A7AF3" w:rsidRPr="0074708B" w:rsidRDefault="00C7239D" w:rsidP="00842C76">
            <w:pPr>
              <w:suppressAutoHyphens/>
              <w:jc w:val="both"/>
              <w:rPr>
                <w:i/>
              </w:rPr>
            </w:pPr>
            <w:r>
              <w:rPr>
                <w:i/>
              </w:rPr>
              <w:t>2</w:t>
            </w:r>
          </w:p>
        </w:tc>
        <w:tc>
          <w:tcPr>
            <w:tcW w:w="468" w:type="pct"/>
          </w:tcPr>
          <w:p w:rsidR="002A7AF3" w:rsidRPr="001B0FB9" w:rsidRDefault="002A7AF3"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2, ПК 2. 3, ПК 2.4, ОК 01, ОК 02</w:t>
            </w:r>
          </w:p>
          <w:p w:rsidR="002A7AF3" w:rsidRPr="0074708B" w:rsidRDefault="002A7AF3" w:rsidP="00842C76"/>
        </w:tc>
      </w:tr>
      <w:tr w:rsidR="002A7AF3" w:rsidRPr="0074708B" w:rsidTr="002C169B">
        <w:tc>
          <w:tcPr>
            <w:tcW w:w="749" w:type="pct"/>
            <w:vMerge w:val="restart"/>
          </w:tcPr>
          <w:p w:rsidR="002A7AF3" w:rsidRPr="0074708B" w:rsidRDefault="002A7AF3" w:rsidP="00842C76">
            <w:pPr>
              <w:rPr>
                <w:b/>
                <w:bCs/>
                <w:highlight w:val="green"/>
              </w:rPr>
            </w:pPr>
            <w:r w:rsidRPr="00B46706">
              <w:rPr>
                <w:b/>
                <w:bCs/>
              </w:rPr>
              <w:t>Тема 1.5 Технология ручной дуговой сварки железоуглеродистых сплавов</w:t>
            </w:r>
          </w:p>
        </w:tc>
        <w:tc>
          <w:tcPr>
            <w:tcW w:w="3063" w:type="pct"/>
          </w:tcPr>
          <w:p w:rsidR="002A7AF3" w:rsidRPr="0074708B" w:rsidRDefault="002A7AF3" w:rsidP="00842C76">
            <w:pPr>
              <w:rPr>
                <w:b/>
                <w:highlight w:val="green"/>
              </w:rPr>
            </w:pPr>
            <w:r w:rsidRPr="0074708B">
              <w:rPr>
                <w:b/>
                <w:bCs/>
              </w:rPr>
              <w:t xml:space="preserve">Содержание </w:t>
            </w:r>
          </w:p>
        </w:tc>
        <w:tc>
          <w:tcPr>
            <w:tcW w:w="720" w:type="pct"/>
            <w:vMerge w:val="restart"/>
          </w:tcPr>
          <w:p w:rsidR="002A7AF3" w:rsidRPr="0074708B" w:rsidRDefault="00C7239D" w:rsidP="00842C76">
            <w:pPr>
              <w:suppressAutoHyphens/>
              <w:jc w:val="both"/>
              <w:rPr>
                <w:i/>
              </w:rPr>
            </w:pPr>
            <w:r>
              <w:rPr>
                <w:i/>
              </w:rPr>
              <w:t>2</w:t>
            </w:r>
          </w:p>
        </w:tc>
        <w:tc>
          <w:tcPr>
            <w:tcW w:w="468" w:type="pct"/>
          </w:tcPr>
          <w:p w:rsidR="002A7AF3" w:rsidRPr="0074708B" w:rsidRDefault="002A7AF3" w:rsidP="00842C76">
            <w:pPr>
              <w:suppressAutoHyphens/>
              <w:rPr>
                <w:i/>
                <w:iCs/>
              </w:rPr>
            </w:pPr>
          </w:p>
        </w:tc>
      </w:tr>
      <w:tr w:rsidR="002A7AF3" w:rsidRPr="0074708B" w:rsidTr="002C169B">
        <w:trPr>
          <w:trHeight w:val="530"/>
        </w:trPr>
        <w:tc>
          <w:tcPr>
            <w:tcW w:w="749" w:type="pct"/>
            <w:vMerge/>
          </w:tcPr>
          <w:p w:rsidR="002A7AF3" w:rsidRPr="0074708B" w:rsidRDefault="002A7AF3" w:rsidP="00842C76">
            <w:pPr>
              <w:rPr>
                <w:b/>
                <w:bCs/>
                <w:highlight w:val="green"/>
              </w:rPr>
            </w:pPr>
          </w:p>
        </w:tc>
        <w:tc>
          <w:tcPr>
            <w:tcW w:w="3063" w:type="pct"/>
          </w:tcPr>
          <w:p w:rsidR="002A7AF3" w:rsidRPr="00B46706" w:rsidRDefault="002A7AF3" w:rsidP="00842C76">
            <w:pPr>
              <w:suppressAutoHyphens/>
              <w:jc w:val="both"/>
              <w:rPr>
                <w:bCs/>
              </w:rPr>
            </w:pPr>
            <w:r>
              <w:rPr>
                <w:bCs/>
              </w:rPr>
              <w:t>1.</w:t>
            </w:r>
            <w:r w:rsidRPr="00B46706">
              <w:rPr>
                <w:bCs/>
              </w:rPr>
              <w:t>Распределение железоуглеродистых сплавов по процентному содержанию углерода. Чугуны и стали. Конструкционные и инструментальные сплавы. Углеродистые и легированные сплавы. Сплавы обыкновенного качества, качественные, высококачественные и особовысококачественные.</w:t>
            </w:r>
          </w:p>
          <w:p w:rsidR="002A7AF3" w:rsidRPr="00B46706" w:rsidRDefault="002A7AF3" w:rsidP="00842C76">
            <w:pPr>
              <w:suppressAutoHyphens/>
              <w:jc w:val="both"/>
              <w:rPr>
                <w:bCs/>
              </w:rPr>
            </w:pPr>
            <w:r>
              <w:rPr>
                <w:bCs/>
              </w:rPr>
              <w:t>2.</w:t>
            </w:r>
            <w:r w:rsidRPr="00B46706">
              <w:rPr>
                <w:bCs/>
              </w:rPr>
              <w:t>Особенности сварки железоуглеродистых сплавов.</w:t>
            </w:r>
          </w:p>
          <w:p w:rsidR="002A7AF3" w:rsidRDefault="002A7AF3" w:rsidP="00842C76">
            <w:pPr>
              <w:suppressAutoHyphens/>
              <w:jc w:val="both"/>
              <w:rPr>
                <w:bCs/>
              </w:rPr>
            </w:pPr>
            <w:r>
              <w:rPr>
                <w:bCs/>
              </w:rPr>
              <w:lastRenderedPageBreak/>
              <w:t>3.</w:t>
            </w:r>
            <w:r w:rsidRPr="00B46706">
              <w:rPr>
                <w:bCs/>
              </w:rPr>
              <w:t xml:space="preserve">Физико-химические особенности чугунов. </w:t>
            </w:r>
            <w:proofErr w:type="spellStart"/>
            <w:r w:rsidRPr="00B46706">
              <w:rPr>
                <w:bCs/>
              </w:rPr>
              <w:t>Графитизация</w:t>
            </w:r>
            <w:proofErr w:type="spellEnd"/>
            <w:r w:rsidRPr="00B46706">
              <w:rPr>
                <w:bCs/>
              </w:rPr>
              <w:t xml:space="preserve"> – главный процесс, влияющий на структуру чугуна. </w:t>
            </w:r>
            <w:proofErr w:type="spellStart"/>
            <w:r w:rsidRPr="00B46706">
              <w:rPr>
                <w:bCs/>
              </w:rPr>
              <w:t>Графитизаторы</w:t>
            </w:r>
            <w:proofErr w:type="spellEnd"/>
            <w:r w:rsidRPr="00B46706">
              <w:rPr>
                <w:bCs/>
              </w:rPr>
              <w:t xml:space="preserve"> и отбеливающие. Особенности сварки чугунов. Затруднения, возникающие при сварке чугунов. Виды чугунов. Расшифровка условного обозначения марок чугунов.</w:t>
            </w:r>
          </w:p>
          <w:p w:rsidR="002A7AF3" w:rsidRPr="00B46706" w:rsidRDefault="002A7AF3" w:rsidP="00842C76">
            <w:pPr>
              <w:suppressAutoHyphens/>
              <w:jc w:val="both"/>
              <w:rPr>
                <w:bCs/>
              </w:rPr>
            </w:pPr>
            <w:r>
              <w:rPr>
                <w:bCs/>
              </w:rPr>
              <w:t>4.</w:t>
            </w:r>
            <w:r w:rsidRPr="00B46706">
              <w:rPr>
                <w:bCs/>
              </w:rPr>
              <w:t>Технология сварки чугуна с подогревом</w:t>
            </w:r>
            <w:r>
              <w:rPr>
                <w:bCs/>
              </w:rPr>
              <w:t xml:space="preserve"> и без </w:t>
            </w:r>
            <w:proofErr w:type="spellStart"/>
            <w:r>
              <w:rPr>
                <w:bCs/>
              </w:rPr>
              <w:t>подогрефа</w:t>
            </w:r>
            <w:proofErr w:type="spellEnd"/>
            <w:r w:rsidRPr="00B46706">
              <w:rPr>
                <w:bCs/>
              </w:rPr>
              <w:t>: подготовка к сварке, подогрев изделия, выполнение сварки, охлаждение изделия.</w:t>
            </w:r>
          </w:p>
          <w:p w:rsidR="002A7AF3" w:rsidRPr="00B46706" w:rsidRDefault="002A7AF3" w:rsidP="00842C76">
            <w:pPr>
              <w:suppressAutoHyphens/>
              <w:jc w:val="both"/>
              <w:rPr>
                <w:bCs/>
              </w:rPr>
            </w:pPr>
            <w:r>
              <w:rPr>
                <w:bCs/>
              </w:rPr>
              <w:t>5.</w:t>
            </w:r>
            <w:r w:rsidRPr="00B46706">
              <w:rPr>
                <w:bCs/>
              </w:rPr>
              <w:t>Составные электроды.</w:t>
            </w:r>
            <w:r w:rsidR="00C7239D">
              <w:rPr>
                <w:bCs/>
              </w:rPr>
              <w:t xml:space="preserve"> </w:t>
            </w:r>
            <w:r w:rsidRPr="00B46706">
              <w:rPr>
                <w:bCs/>
              </w:rPr>
              <w:t>Особенности ремонта чугунной конструкции электродами из углеродистой стали с применением стальных шпилек.</w:t>
            </w:r>
            <w:r>
              <w:rPr>
                <w:bCs/>
              </w:rPr>
              <w:t xml:space="preserve"> </w:t>
            </w:r>
            <w:r w:rsidRPr="00B46706">
              <w:rPr>
                <w:bCs/>
              </w:rPr>
              <w:t>Расшифровка условного обозначения марок.</w:t>
            </w:r>
          </w:p>
          <w:p w:rsidR="002A7AF3" w:rsidRPr="00B46706" w:rsidRDefault="002A7AF3" w:rsidP="00842C76">
            <w:pPr>
              <w:suppressAutoHyphens/>
              <w:jc w:val="both"/>
              <w:rPr>
                <w:bCs/>
              </w:rPr>
            </w:pPr>
            <w:r>
              <w:rPr>
                <w:bCs/>
              </w:rPr>
              <w:t>6.</w:t>
            </w:r>
            <w:r w:rsidRPr="00B46706">
              <w:rPr>
                <w:bCs/>
              </w:rPr>
              <w:t>Правила и особенности сварки углеродистых сталей. Параметры режима сварки. Расшифровка условного обозначения марок.</w:t>
            </w:r>
            <w:r>
              <w:rPr>
                <w:bCs/>
              </w:rPr>
              <w:t xml:space="preserve"> </w:t>
            </w:r>
            <w:r w:rsidRPr="00B46706">
              <w:rPr>
                <w:bCs/>
              </w:rPr>
              <w:t>Правила и особенности сварки среднелегированных и теплоустойчивых группы сталей. Параметры режима сварки. Расшифровка условного обозначения марок.</w:t>
            </w:r>
          </w:p>
          <w:p w:rsidR="002A7AF3" w:rsidRPr="00BB454A" w:rsidRDefault="002A7AF3" w:rsidP="00842C76">
            <w:pPr>
              <w:suppressAutoHyphens/>
              <w:jc w:val="both"/>
              <w:rPr>
                <w:bCs/>
              </w:rPr>
            </w:pPr>
            <w:r w:rsidRPr="00B46706">
              <w:rPr>
                <w:bCs/>
              </w:rPr>
              <w:t>Правила и особенности сварки высоколегированных сталей и сплавов. Параметры режима сварки. Расшифровка условного обозначения марок.</w:t>
            </w:r>
          </w:p>
        </w:tc>
        <w:tc>
          <w:tcPr>
            <w:tcW w:w="720" w:type="pct"/>
            <w:vMerge/>
            <w:vAlign w:val="center"/>
          </w:tcPr>
          <w:p w:rsidR="002A7AF3" w:rsidRPr="0074708B" w:rsidRDefault="002A7AF3" w:rsidP="00842C76">
            <w:pPr>
              <w:suppressAutoHyphens/>
              <w:jc w:val="both"/>
              <w:rPr>
                <w:b/>
              </w:rPr>
            </w:pPr>
          </w:p>
        </w:tc>
        <w:tc>
          <w:tcPr>
            <w:tcW w:w="468" w:type="pct"/>
          </w:tcPr>
          <w:p w:rsidR="002A7AF3" w:rsidRPr="001B0FB9" w:rsidRDefault="002A7AF3"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2, ПК 2. 3, ПК 2.4, ОК 01, ОК 02</w:t>
            </w:r>
          </w:p>
          <w:p w:rsidR="002A7AF3" w:rsidRPr="0074708B" w:rsidRDefault="002A7AF3" w:rsidP="00842C76"/>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74708B" w:rsidRDefault="002A7AF3" w:rsidP="00842C76">
            <w:pPr>
              <w:suppressAutoHyphens/>
              <w:contextualSpacing/>
              <w:rPr>
                <w:b/>
                <w:highlight w:val="green"/>
              </w:rPr>
            </w:pPr>
            <w:r w:rsidRPr="0074708B">
              <w:rPr>
                <w:b/>
                <w:bCs/>
              </w:rPr>
              <w:t>В том числе практических занятий и лабораторных работ</w:t>
            </w:r>
          </w:p>
        </w:tc>
        <w:tc>
          <w:tcPr>
            <w:tcW w:w="720" w:type="pct"/>
            <w:vAlign w:val="center"/>
          </w:tcPr>
          <w:p w:rsidR="002A7AF3" w:rsidRPr="0074708B" w:rsidRDefault="002A7AF3" w:rsidP="00842C76">
            <w:pPr>
              <w:suppressAutoHyphens/>
              <w:contextualSpacing/>
              <w:jc w:val="both"/>
              <w:rPr>
                <w:b/>
              </w:rPr>
            </w:pPr>
          </w:p>
        </w:tc>
        <w:tc>
          <w:tcPr>
            <w:tcW w:w="468" w:type="pct"/>
          </w:tcPr>
          <w:p w:rsidR="002A7AF3" w:rsidRPr="0074708B" w:rsidRDefault="002A7AF3" w:rsidP="00842C76">
            <w:pPr>
              <w:suppressAutoHyphens/>
              <w:contextualSpacing/>
              <w:rPr>
                <w:i/>
                <w:i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B46706" w:rsidRDefault="002A7AF3" w:rsidP="00842C76">
            <w:pPr>
              <w:pStyle w:val="TableParagraph"/>
              <w:rPr>
                <w:bCs/>
              </w:rPr>
            </w:pPr>
            <w:r w:rsidRPr="0073463C">
              <w:rPr>
                <w:b/>
              </w:rPr>
              <w:t>1.</w:t>
            </w:r>
            <w:r>
              <w:t xml:space="preserve"> </w:t>
            </w:r>
            <w:r w:rsidRPr="00B46706">
              <w:rPr>
                <w:bCs/>
              </w:rPr>
              <w:t xml:space="preserve">Расшифровка марок стали. </w:t>
            </w:r>
          </w:p>
          <w:p w:rsidR="002A7AF3" w:rsidRPr="00B46706" w:rsidRDefault="002A7AF3" w:rsidP="00842C76">
            <w:pPr>
              <w:pStyle w:val="TableParagraph"/>
              <w:rPr>
                <w:bCs/>
              </w:rPr>
            </w:pPr>
            <w:r>
              <w:rPr>
                <w:bCs/>
              </w:rPr>
              <w:t>2</w:t>
            </w:r>
            <w:r w:rsidRPr="00B46706">
              <w:rPr>
                <w:bCs/>
              </w:rPr>
              <w:t>. Определение класса стали по углероду и легирующим элементам.</w:t>
            </w:r>
          </w:p>
          <w:p w:rsidR="002A7AF3" w:rsidRDefault="002A7AF3" w:rsidP="00842C76">
            <w:pPr>
              <w:pStyle w:val="TableParagraph"/>
              <w:ind w:left="0"/>
              <w:rPr>
                <w:bCs/>
              </w:rPr>
            </w:pPr>
            <w:r>
              <w:rPr>
                <w:bCs/>
              </w:rPr>
              <w:t>3</w:t>
            </w:r>
            <w:r w:rsidRPr="00B46706">
              <w:rPr>
                <w:bCs/>
              </w:rPr>
              <w:t>. Зарисовать схемы высокопроизводительных видов ручной дуговой сварки, пояснить</w:t>
            </w:r>
          </w:p>
          <w:p w:rsidR="002A7AF3" w:rsidRPr="00BB454A" w:rsidRDefault="002A7AF3" w:rsidP="00842C76">
            <w:pPr>
              <w:pStyle w:val="TableParagraph"/>
            </w:pPr>
            <w:r>
              <w:t xml:space="preserve">4.Изучение </w:t>
            </w:r>
            <w:r w:rsidR="00861A57">
              <w:t>о</w:t>
            </w:r>
            <w:r w:rsidRPr="00BB454A">
              <w:t>собенност</w:t>
            </w:r>
            <w:r>
              <w:t>ей</w:t>
            </w:r>
            <w:r w:rsidRPr="00BB454A">
              <w:t xml:space="preserve"> сварки сталей с разными свойствами. Сварочные материалы для сварки двухслойных сталей.</w:t>
            </w:r>
          </w:p>
          <w:p w:rsidR="002A7AF3" w:rsidRPr="0074708B" w:rsidRDefault="002A7AF3" w:rsidP="00842C76">
            <w:pPr>
              <w:pStyle w:val="TableParagraph"/>
              <w:ind w:left="0"/>
            </w:pPr>
            <w:r>
              <w:t>5.Изучение м</w:t>
            </w:r>
            <w:r w:rsidRPr="00BB454A">
              <w:t>ер безопасности при сварке железоуглеродистых сплавов. Влияние на организм сварщика различных химических веществ, находящихся в сварочном аэрозоле</w:t>
            </w:r>
          </w:p>
        </w:tc>
        <w:tc>
          <w:tcPr>
            <w:tcW w:w="720" w:type="pct"/>
            <w:vAlign w:val="center"/>
          </w:tcPr>
          <w:p w:rsidR="002A7AF3" w:rsidRPr="0074708B" w:rsidRDefault="00C7239D" w:rsidP="00842C76">
            <w:pPr>
              <w:suppressAutoHyphens/>
              <w:jc w:val="both"/>
              <w:rPr>
                <w:iCs/>
              </w:rPr>
            </w:pPr>
            <w:r>
              <w:rPr>
                <w:iCs/>
              </w:rPr>
              <w:t>2</w:t>
            </w:r>
          </w:p>
        </w:tc>
        <w:tc>
          <w:tcPr>
            <w:tcW w:w="468" w:type="pct"/>
          </w:tcPr>
          <w:p w:rsidR="002A7AF3" w:rsidRPr="0074708B" w:rsidRDefault="002A7AF3" w:rsidP="00842C76">
            <w:r w:rsidRPr="0074708B">
              <w:rPr>
                <w:bCs/>
              </w:rPr>
              <w:t xml:space="preserve">ПК </w:t>
            </w:r>
            <w:r>
              <w:rPr>
                <w:bCs/>
              </w:rPr>
              <w:t>2</w:t>
            </w:r>
            <w:r w:rsidRPr="0074708B">
              <w:rPr>
                <w:bCs/>
              </w:rPr>
              <w:t xml:space="preserve">.1, ПК </w:t>
            </w:r>
            <w:r>
              <w:rPr>
                <w:bCs/>
              </w:rPr>
              <w:t>2</w:t>
            </w:r>
            <w:r w:rsidRPr="0074708B">
              <w:rPr>
                <w:bCs/>
              </w:rPr>
              <w:t>.</w:t>
            </w:r>
            <w:r>
              <w:rPr>
                <w:bCs/>
              </w:rPr>
              <w:t>2, ПК 2. 3, ПК 2.4, ОК 01, ОК 02</w:t>
            </w:r>
          </w:p>
        </w:tc>
      </w:tr>
      <w:tr w:rsidR="002A7AF3" w:rsidRPr="0074708B" w:rsidTr="002C169B">
        <w:trPr>
          <w:trHeight w:val="262"/>
        </w:trPr>
        <w:tc>
          <w:tcPr>
            <w:tcW w:w="749" w:type="pct"/>
            <w:vMerge w:val="restart"/>
          </w:tcPr>
          <w:p w:rsidR="002A7AF3" w:rsidRPr="0074708B" w:rsidRDefault="002A7AF3" w:rsidP="00842C76">
            <w:pPr>
              <w:rPr>
                <w:b/>
                <w:bCs/>
                <w:highlight w:val="green"/>
              </w:rPr>
            </w:pPr>
            <w:r w:rsidRPr="00B46706">
              <w:rPr>
                <w:b/>
                <w:bCs/>
              </w:rPr>
              <w:t>Тема 1.6 Технология ручной дуговой сварки цветных металлов и сплавов</w:t>
            </w:r>
          </w:p>
        </w:tc>
        <w:tc>
          <w:tcPr>
            <w:tcW w:w="3063" w:type="pct"/>
          </w:tcPr>
          <w:p w:rsidR="002A7AF3" w:rsidRPr="0074708B" w:rsidRDefault="00C7239D" w:rsidP="00842C76">
            <w:pPr>
              <w:rPr>
                <w:b/>
                <w:highlight w:val="green"/>
              </w:rPr>
            </w:pPr>
            <w:r w:rsidRPr="0074708B">
              <w:rPr>
                <w:b/>
                <w:bCs/>
              </w:rPr>
              <w:t>В том числе практических занятий и лабораторных работ</w:t>
            </w:r>
          </w:p>
        </w:tc>
        <w:tc>
          <w:tcPr>
            <w:tcW w:w="720" w:type="pct"/>
            <w:vMerge w:val="restart"/>
          </w:tcPr>
          <w:p w:rsidR="002A7AF3" w:rsidRPr="0074708B" w:rsidRDefault="00C7239D" w:rsidP="00842C76">
            <w:pPr>
              <w:suppressAutoHyphens/>
              <w:jc w:val="both"/>
              <w:rPr>
                <w:i/>
              </w:rPr>
            </w:pPr>
            <w:r>
              <w:rPr>
                <w:i/>
              </w:rPr>
              <w:t>2</w:t>
            </w: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B46706" w:rsidRDefault="002A7AF3" w:rsidP="00842C76">
            <w:pPr>
              <w:jc w:val="both"/>
              <w:rPr>
                <w:bCs/>
                <w:color w:val="000000"/>
              </w:rPr>
            </w:pPr>
            <w:r>
              <w:rPr>
                <w:bCs/>
                <w:color w:val="000000"/>
              </w:rPr>
              <w:t>1.</w:t>
            </w:r>
            <w:r w:rsidRPr="00B46706">
              <w:rPr>
                <w:bCs/>
                <w:color w:val="000000"/>
              </w:rPr>
              <w:t>Область применения сварных конструкций из цветных металлов. Разделение цветных металлов на группы и их характеристика.</w:t>
            </w:r>
          </w:p>
          <w:p w:rsidR="002A7AF3" w:rsidRPr="00B46706" w:rsidRDefault="002A7AF3" w:rsidP="00842C76">
            <w:pPr>
              <w:jc w:val="both"/>
              <w:rPr>
                <w:bCs/>
                <w:color w:val="000000"/>
              </w:rPr>
            </w:pPr>
            <w:r>
              <w:rPr>
                <w:bCs/>
                <w:color w:val="000000"/>
              </w:rPr>
              <w:t>2.</w:t>
            </w:r>
            <w:r w:rsidRPr="00B46706">
              <w:rPr>
                <w:bCs/>
                <w:color w:val="000000"/>
              </w:rPr>
              <w:t>Физико-химические особенности ручной дуговой сварки цветных металлов. Затруднения, возникающие при сварке цветных металлов и способы их преодоления.</w:t>
            </w:r>
          </w:p>
          <w:p w:rsidR="002A7AF3" w:rsidRPr="00B46706" w:rsidRDefault="002A7AF3" w:rsidP="00842C76">
            <w:pPr>
              <w:jc w:val="both"/>
              <w:rPr>
                <w:bCs/>
                <w:color w:val="000000"/>
              </w:rPr>
            </w:pPr>
            <w:r>
              <w:rPr>
                <w:bCs/>
                <w:color w:val="000000"/>
              </w:rPr>
              <w:t>3.</w:t>
            </w:r>
            <w:r w:rsidRPr="00B46706">
              <w:rPr>
                <w:bCs/>
                <w:color w:val="000000"/>
              </w:rPr>
              <w:t>Технология сварки меди и ее особенности. Сварочные материалы. Параметры режима сварки.</w:t>
            </w:r>
          </w:p>
          <w:p w:rsidR="002A7AF3" w:rsidRPr="00B46706" w:rsidRDefault="002A7AF3" w:rsidP="00842C76">
            <w:pPr>
              <w:jc w:val="both"/>
              <w:rPr>
                <w:bCs/>
                <w:color w:val="000000"/>
              </w:rPr>
            </w:pPr>
            <w:r>
              <w:rPr>
                <w:bCs/>
                <w:color w:val="000000"/>
              </w:rPr>
              <w:t>4.</w:t>
            </w:r>
            <w:r w:rsidRPr="00B46706">
              <w:rPr>
                <w:bCs/>
                <w:color w:val="000000"/>
              </w:rPr>
              <w:t>Технология сварки латуни и ее особенности. Сварочные материалы. Параметры режима сварки.</w:t>
            </w:r>
          </w:p>
          <w:p w:rsidR="002A7AF3" w:rsidRPr="00B46706" w:rsidRDefault="002A7AF3" w:rsidP="00842C76">
            <w:pPr>
              <w:jc w:val="both"/>
              <w:rPr>
                <w:bCs/>
                <w:color w:val="000000"/>
              </w:rPr>
            </w:pPr>
            <w:r>
              <w:rPr>
                <w:bCs/>
                <w:color w:val="000000"/>
              </w:rPr>
              <w:t>5.</w:t>
            </w:r>
            <w:r w:rsidRPr="00B46706">
              <w:rPr>
                <w:bCs/>
                <w:color w:val="000000"/>
              </w:rPr>
              <w:t xml:space="preserve">Технология сварки бронзы и ее особенности. Сварочные материалы. Параметры </w:t>
            </w:r>
            <w:r w:rsidRPr="00B46706">
              <w:rPr>
                <w:bCs/>
                <w:color w:val="000000"/>
              </w:rPr>
              <w:lastRenderedPageBreak/>
              <w:t>режима сварки.</w:t>
            </w:r>
          </w:p>
          <w:p w:rsidR="002A7AF3" w:rsidRPr="00B46706" w:rsidRDefault="002A7AF3" w:rsidP="00842C76">
            <w:pPr>
              <w:jc w:val="both"/>
              <w:rPr>
                <w:bCs/>
                <w:color w:val="000000"/>
              </w:rPr>
            </w:pPr>
            <w:r>
              <w:rPr>
                <w:bCs/>
                <w:color w:val="000000"/>
              </w:rPr>
              <w:t>6.</w:t>
            </w:r>
            <w:r w:rsidRPr="00B46706">
              <w:rPr>
                <w:bCs/>
                <w:color w:val="000000"/>
              </w:rPr>
              <w:t>Технология сварки алюминия и ее особенности. Сварочные материалы. Параметры режима сварки.</w:t>
            </w:r>
          </w:p>
          <w:p w:rsidR="002A7AF3" w:rsidRPr="00B46706" w:rsidRDefault="002A7AF3" w:rsidP="00842C76">
            <w:pPr>
              <w:jc w:val="both"/>
              <w:rPr>
                <w:bCs/>
                <w:color w:val="000000"/>
              </w:rPr>
            </w:pPr>
            <w:r>
              <w:rPr>
                <w:bCs/>
                <w:color w:val="000000"/>
              </w:rPr>
              <w:t>7.</w:t>
            </w:r>
            <w:r w:rsidRPr="00B46706">
              <w:rPr>
                <w:bCs/>
                <w:color w:val="000000"/>
              </w:rPr>
              <w:t>Технология сварки алюминиевых сплавов и ее особенности. Сварочные материалы. Параметры режима сварки.</w:t>
            </w:r>
          </w:p>
          <w:p w:rsidR="002A7AF3" w:rsidRPr="00BB454A" w:rsidRDefault="002A7AF3" w:rsidP="00842C76">
            <w:pPr>
              <w:jc w:val="both"/>
              <w:rPr>
                <w:bCs/>
                <w:color w:val="000000"/>
              </w:rPr>
            </w:pPr>
            <w:r>
              <w:rPr>
                <w:bCs/>
                <w:color w:val="000000"/>
              </w:rPr>
              <w:t>8.</w:t>
            </w:r>
            <w:r w:rsidRPr="00B46706">
              <w:rPr>
                <w:bCs/>
                <w:color w:val="000000"/>
              </w:rPr>
              <w:t>Технология сварки титановых сплавов и ее особенности. Сварочные материалы. Параметры режима сварки.</w:t>
            </w:r>
          </w:p>
        </w:tc>
        <w:tc>
          <w:tcPr>
            <w:tcW w:w="720" w:type="pct"/>
            <w:vMerge/>
            <w:vAlign w:val="center"/>
          </w:tcPr>
          <w:p w:rsidR="002A7AF3" w:rsidRPr="0074708B" w:rsidRDefault="002A7AF3" w:rsidP="00842C76">
            <w:pPr>
              <w:suppressAutoHyphens/>
              <w:jc w:val="both"/>
              <w:rPr>
                <w:i/>
              </w:rPr>
            </w:pPr>
          </w:p>
        </w:tc>
        <w:tc>
          <w:tcPr>
            <w:tcW w:w="468" w:type="pct"/>
          </w:tcPr>
          <w:p w:rsidR="002A7AF3" w:rsidRPr="00EE2634" w:rsidRDefault="002A7AF3"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2, ПК 2. 3, ПК 2.4, ОК 01, ОК 02</w:t>
            </w:r>
          </w:p>
        </w:tc>
      </w:tr>
      <w:tr w:rsidR="002A7AF3" w:rsidRPr="0074708B" w:rsidTr="002C169B">
        <w:trPr>
          <w:trHeight w:val="20"/>
        </w:trPr>
        <w:tc>
          <w:tcPr>
            <w:tcW w:w="749" w:type="pct"/>
            <w:vMerge w:val="restart"/>
          </w:tcPr>
          <w:p w:rsidR="002A7AF3" w:rsidRPr="00F41965" w:rsidRDefault="002A7AF3" w:rsidP="00842C76">
            <w:pPr>
              <w:rPr>
                <w:b/>
                <w:bCs/>
              </w:rPr>
            </w:pPr>
            <w:r w:rsidRPr="00F41965">
              <w:rPr>
                <w:b/>
                <w:bCs/>
              </w:rPr>
              <w:lastRenderedPageBreak/>
              <w:t>Тема 1.7 Технология ручной дуговой наплавки металла покрытыми электродами</w:t>
            </w:r>
          </w:p>
        </w:tc>
        <w:tc>
          <w:tcPr>
            <w:tcW w:w="3063" w:type="pct"/>
          </w:tcPr>
          <w:p w:rsidR="002A7AF3" w:rsidRPr="00F41965" w:rsidRDefault="002A7AF3" w:rsidP="00842C76">
            <w:pPr>
              <w:jc w:val="both"/>
              <w:rPr>
                <w:b/>
                <w:bCs/>
                <w:color w:val="000000"/>
              </w:rPr>
            </w:pPr>
            <w:r w:rsidRPr="00F41965">
              <w:rPr>
                <w:b/>
                <w:bCs/>
                <w:color w:val="000000"/>
              </w:rPr>
              <w:t>Содержание</w:t>
            </w:r>
          </w:p>
        </w:tc>
        <w:tc>
          <w:tcPr>
            <w:tcW w:w="720" w:type="pct"/>
            <w:vMerge w:val="restart"/>
          </w:tcPr>
          <w:p w:rsidR="002A7AF3" w:rsidRPr="0074708B" w:rsidRDefault="00C7239D" w:rsidP="00842C76">
            <w:pPr>
              <w:suppressAutoHyphens/>
              <w:jc w:val="both"/>
              <w:rPr>
                <w:i/>
              </w:rPr>
            </w:pPr>
            <w:r>
              <w:rPr>
                <w:i/>
              </w:rPr>
              <w:t>2</w:t>
            </w: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F41965" w:rsidRDefault="002A7AF3" w:rsidP="00842C76">
            <w:pPr>
              <w:jc w:val="both"/>
              <w:rPr>
                <w:bCs/>
                <w:color w:val="000000"/>
              </w:rPr>
            </w:pPr>
            <w:r>
              <w:rPr>
                <w:bCs/>
                <w:color w:val="000000"/>
              </w:rPr>
              <w:t>1.</w:t>
            </w:r>
            <w:r w:rsidRPr="00F41965">
              <w:rPr>
                <w:bCs/>
                <w:color w:val="000000"/>
              </w:rPr>
              <w:t xml:space="preserve">Определение наплавки, ее сущность и особенности. Назначение наплавки и область её применения. </w:t>
            </w:r>
          </w:p>
          <w:p w:rsidR="002A7AF3" w:rsidRPr="00F41965" w:rsidRDefault="002A7AF3" w:rsidP="00842C76">
            <w:pPr>
              <w:jc w:val="both"/>
              <w:rPr>
                <w:bCs/>
                <w:color w:val="000000"/>
              </w:rPr>
            </w:pPr>
            <w:r>
              <w:rPr>
                <w:bCs/>
                <w:color w:val="000000"/>
              </w:rPr>
              <w:t>2.</w:t>
            </w:r>
            <w:r w:rsidRPr="00F41965">
              <w:rPr>
                <w:bCs/>
                <w:color w:val="000000"/>
              </w:rPr>
              <w:t>Наплавка поверхности, работающей в условиях износа. Наплавка деталей, работающих в условиях ударных нагрузок и на истирание при нормальных температурах и при повышенных температуре и давлении.</w:t>
            </w:r>
          </w:p>
          <w:p w:rsidR="002A7AF3" w:rsidRPr="00F41965" w:rsidRDefault="002A7AF3" w:rsidP="00842C76">
            <w:pPr>
              <w:jc w:val="both"/>
              <w:rPr>
                <w:bCs/>
                <w:color w:val="000000"/>
              </w:rPr>
            </w:pPr>
            <w:r>
              <w:rPr>
                <w:bCs/>
                <w:color w:val="000000"/>
              </w:rPr>
              <w:t>3.</w:t>
            </w:r>
            <w:r w:rsidRPr="00F41965">
              <w:rPr>
                <w:bCs/>
                <w:color w:val="000000"/>
              </w:rPr>
              <w:t xml:space="preserve">Сварочные материалы для наплавки: покрытые электроды для наплавки, их условное обозначение и особенности. Отличие электродов для наплавки от электродов для сварки. </w:t>
            </w:r>
          </w:p>
          <w:p w:rsidR="002A7AF3" w:rsidRDefault="002A7AF3" w:rsidP="00842C76">
            <w:pPr>
              <w:jc w:val="both"/>
              <w:rPr>
                <w:bCs/>
                <w:color w:val="000000"/>
              </w:rPr>
            </w:pPr>
            <w:r>
              <w:rPr>
                <w:bCs/>
                <w:color w:val="000000"/>
              </w:rPr>
              <w:t>4.</w:t>
            </w:r>
            <w:r w:rsidRPr="00F41965">
              <w:rPr>
                <w:bCs/>
                <w:color w:val="000000"/>
              </w:rPr>
              <w:t>Схема ручной дуговой наплавки. Подготовка деталей к наплавке. Оборудование для ручной дуговой наплавки.</w:t>
            </w:r>
          </w:p>
          <w:p w:rsidR="002A7AF3" w:rsidRPr="00F41965" w:rsidRDefault="002A7AF3" w:rsidP="00842C76">
            <w:pPr>
              <w:jc w:val="both"/>
              <w:rPr>
                <w:bCs/>
                <w:color w:val="000000"/>
              </w:rPr>
            </w:pPr>
            <w:r>
              <w:rPr>
                <w:bCs/>
                <w:color w:val="000000"/>
              </w:rPr>
              <w:t>5.</w:t>
            </w:r>
            <w:r w:rsidRPr="00F41965">
              <w:rPr>
                <w:bCs/>
                <w:color w:val="000000"/>
              </w:rPr>
              <w:t>Основные правила выполнения наплавки покрытыми электродами. Режимы наплавки и манипулирование электродом. Способы наплавки плоских поверхностей. Однослойная и многослойная наплавка и её особенности.</w:t>
            </w:r>
          </w:p>
          <w:p w:rsidR="002A7AF3" w:rsidRPr="00BB454A" w:rsidRDefault="002A7AF3" w:rsidP="00842C76">
            <w:pPr>
              <w:jc w:val="both"/>
              <w:rPr>
                <w:bCs/>
                <w:color w:val="000000"/>
              </w:rPr>
            </w:pPr>
            <w:r>
              <w:rPr>
                <w:bCs/>
                <w:color w:val="000000"/>
              </w:rPr>
              <w:t>6.</w:t>
            </w:r>
            <w:r w:rsidRPr="00F41965">
              <w:rPr>
                <w:bCs/>
                <w:color w:val="000000"/>
              </w:rPr>
              <w:t>Основные правила выполнения наплавки цилиндрических поверхностей. Способы наплавки. Режимы наплавки и манипулирование электродом. Однослойная и многослойная наплавка и её особенности.</w:t>
            </w:r>
          </w:p>
        </w:tc>
        <w:tc>
          <w:tcPr>
            <w:tcW w:w="720" w:type="pct"/>
            <w:vMerge/>
            <w:vAlign w:val="center"/>
          </w:tcPr>
          <w:p w:rsidR="002A7AF3" w:rsidRPr="0074708B" w:rsidRDefault="002A7AF3" w:rsidP="00842C76">
            <w:pPr>
              <w:suppressAutoHyphens/>
              <w:jc w:val="both"/>
              <w:rPr>
                <w:i/>
              </w:rPr>
            </w:pPr>
          </w:p>
        </w:tc>
        <w:tc>
          <w:tcPr>
            <w:tcW w:w="468" w:type="pct"/>
          </w:tcPr>
          <w:p w:rsidR="002A7AF3" w:rsidRPr="001B0FB9" w:rsidRDefault="002A7AF3"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2, ПК 2. 3, ПК 2.4, ОК 01, ОК 02</w:t>
            </w:r>
          </w:p>
          <w:p w:rsidR="002A7AF3" w:rsidRPr="0074708B" w:rsidRDefault="002A7AF3" w:rsidP="00842C76"/>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74708B" w:rsidRDefault="002A7AF3" w:rsidP="00842C76">
            <w:pPr>
              <w:suppressAutoHyphens/>
              <w:contextualSpacing/>
              <w:rPr>
                <w:b/>
                <w:highlight w:val="green"/>
              </w:rPr>
            </w:pPr>
            <w:r w:rsidRPr="0074708B">
              <w:rPr>
                <w:b/>
                <w:bCs/>
              </w:rPr>
              <w:t>В том числе практических занятий и лабораторных работ</w:t>
            </w:r>
          </w:p>
        </w:tc>
        <w:tc>
          <w:tcPr>
            <w:tcW w:w="720" w:type="pct"/>
            <w:vAlign w:val="center"/>
          </w:tcPr>
          <w:p w:rsidR="002A7AF3" w:rsidRPr="0074708B" w:rsidRDefault="002A7AF3" w:rsidP="00842C76">
            <w:pPr>
              <w:suppressAutoHyphens/>
              <w:jc w:val="both"/>
              <w:rPr>
                <w:i/>
              </w:rPr>
            </w:pP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Default="002A7AF3" w:rsidP="00842C76">
            <w:pPr>
              <w:pStyle w:val="TableParagraph"/>
              <w:rPr>
                <w:bCs/>
              </w:rPr>
            </w:pPr>
            <w:r>
              <w:rPr>
                <w:bCs/>
              </w:rPr>
              <w:t>1.</w:t>
            </w:r>
            <w:r w:rsidRPr="00697ADE">
              <w:rPr>
                <w:bCs/>
              </w:rPr>
              <w:t>Сравнение форм сварочной ванны и глубины проплавления одним, тремя и шестью электродами, по справочным материалам</w:t>
            </w:r>
          </w:p>
          <w:p w:rsidR="002A7AF3" w:rsidRDefault="002A7AF3" w:rsidP="00842C76">
            <w:pPr>
              <w:pStyle w:val="TableParagraph"/>
            </w:pPr>
            <w:r>
              <w:t>2. Изучение о</w:t>
            </w:r>
            <w:r w:rsidRPr="00BB454A">
              <w:t>сновны</w:t>
            </w:r>
            <w:r>
              <w:t>х</w:t>
            </w:r>
            <w:r w:rsidRPr="00BB454A">
              <w:t xml:space="preserve"> дефект</w:t>
            </w:r>
            <w:r>
              <w:t>ов</w:t>
            </w:r>
            <w:r w:rsidRPr="00BB454A">
              <w:t xml:space="preserve"> при наплавке, их причины и меры по устранению</w:t>
            </w:r>
          </w:p>
          <w:p w:rsidR="002A7AF3" w:rsidRPr="0074708B" w:rsidRDefault="002A7AF3" w:rsidP="00842C76">
            <w:pPr>
              <w:pStyle w:val="TableParagraph"/>
            </w:pPr>
            <w:r>
              <w:t>3.</w:t>
            </w:r>
            <w:r w:rsidRPr="00BB454A">
              <w:t>.</w:t>
            </w:r>
            <w:r>
              <w:t>Изучение т</w:t>
            </w:r>
            <w:r w:rsidRPr="00BB454A">
              <w:t>ехник</w:t>
            </w:r>
            <w:r>
              <w:t>и</w:t>
            </w:r>
            <w:r w:rsidRPr="00BB454A">
              <w:t xml:space="preserve"> безопасности при проведении наплавочных работ. Предельная допустимая концентрация (ПДК) некоторых вредных веществ, возникающих при наплавке</w:t>
            </w:r>
          </w:p>
        </w:tc>
        <w:tc>
          <w:tcPr>
            <w:tcW w:w="720" w:type="pct"/>
            <w:vAlign w:val="center"/>
          </w:tcPr>
          <w:p w:rsidR="002A7AF3" w:rsidRPr="0074708B" w:rsidRDefault="00C7239D" w:rsidP="00842C76">
            <w:pPr>
              <w:suppressAutoHyphens/>
              <w:jc w:val="both"/>
              <w:rPr>
                <w:i/>
              </w:rPr>
            </w:pPr>
            <w:r>
              <w:rPr>
                <w:i/>
              </w:rPr>
              <w:t>2</w:t>
            </w:r>
          </w:p>
        </w:tc>
        <w:tc>
          <w:tcPr>
            <w:tcW w:w="468" w:type="pct"/>
          </w:tcPr>
          <w:p w:rsidR="002A7AF3" w:rsidRPr="001B0FB9" w:rsidRDefault="002A7AF3"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2, ПК 2. 3, ПК 2.4, ОК 01, ОК 02</w:t>
            </w:r>
          </w:p>
          <w:p w:rsidR="002A7AF3" w:rsidRPr="0074708B" w:rsidRDefault="002A7AF3" w:rsidP="00842C76"/>
        </w:tc>
      </w:tr>
      <w:tr w:rsidR="002A7AF3" w:rsidRPr="0074708B" w:rsidTr="002C169B">
        <w:trPr>
          <w:trHeight w:val="20"/>
        </w:trPr>
        <w:tc>
          <w:tcPr>
            <w:tcW w:w="749" w:type="pct"/>
            <w:vMerge w:val="restart"/>
          </w:tcPr>
          <w:p w:rsidR="002A7AF3" w:rsidRPr="00F41965" w:rsidRDefault="002A7AF3" w:rsidP="00842C76">
            <w:pPr>
              <w:rPr>
                <w:b/>
                <w:bCs/>
              </w:rPr>
            </w:pPr>
            <w:r w:rsidRPr="00F41965">
              <w:rPr>
                <w:b/>
                <w:bCs/>
              </w:rPr>
              <w:t xml:space="preserve">Тема 1.8 Технология ручной дуговой резки металла </w:t>
            </w:r>
            <w:r w:rsidRPr="00F41965">
              <w:rPr>
                <w:b/>
                <w:bCs/>
              </w:rPr>
              <w:lastRenderedPageBreak/>
              <w:t>покрытыми электродами</w:t>
            </w:r>
          </w:p>
        </w:tc>
        <w:tc>
          <w:tcPr>
            <w:tcW w:w="3063" w:type="pct"/>
          </w:tcPr>
          <w:p w:rsidR="002A7AF3" w:rsidRPr="00F41965" w:rsidRDefault="002A7AF3" w:rsidP="00842C76">
            <w:pPr>
              <w:jc w:val="both"/>
              <w:rPr>
                <w:color w:val="000000"/>
              </w:rPr>
            </w:pPr>
            <w:r w:rsidRPr="00F41965">
              <w:rPr>
                <w:b/>
                <w:bCs/>
                <w:color w:val="000000"/>
              </w:rPr>
              <w:lastRenderedPageBreak/>
              <w:t>Содержание</w:t>
            </w:r>
          </w:p>
        </w:tc>
        <w:tc>
          <w:tcPr>
            <w:tcW w:w="720" w:type="pct"/>
            <w:vMerge w:val="restart"/>
          </w:tcPr>
          <w:p w:rsidR="002A7AF3" w:rsidRPr="0074708B" w:rsidRDefault="00C7239D" w:rsidP="00842C76">
            <w:pPr>
              <w:suppressAutoHyphens/>
              <w:jc w:val="both"/>
              <w:rPr>
                <w:i/>
              </w:rPr>
            </w:pPr>
            <w:r>
              <w:rPr>
                <w:i/>
              </w:rPr>
              <w:t>2</w:t>
            </w: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F41965" w:rsidRDefault="002A7AF3" w:rsidP="00842C76">
            <w:pPr>
              <w:jc w:val="both"/>
              <w:rPr>
                <w:bCs/>
                <w:color w:val="000000"/>
              </w:rPr>
            </w:pPr>
            <w:r>
              <w:rPr>
                <w:bCs/>
                <w:color w:val="000000"/>
              </w:rPr>
              <w:t>1.</w:t>
            </w:r>
            <w:r w:rsidRPr="00F41965">
              <w:rPr>
                <w:bCs/>
                <w:color w:val="000000"/>
              </w:rPr>
              <w:t>Определение дуговой резки металла, ее сущность и особенности. Назначение дуговой резки и область её применения.</w:t>
            </w:r>
          </w:p>
          <w:p w:rsidR="002A7AF3" w:rsidRPr="00F41965" w:rsidRDefault="002A7AF3" w:rsidP="00842C76">
            <w:pPr>
              <w:jc w:val="both"/>
              <w:rPr>
                <w:bCs/>
                <w:color w:val="000000"/>
              </w:rPr>
            </w:pPr>
            <w:r>
              <w:rPr>
                <w:bCs/>
                <w:color w:val="000000"/>
              </w:rPr>
              <w:t>2.</w:t>
            </w:r>
            <w:r w:rsidRPr="00F41965">
              <w:rPr>
                <w:bCs/>
                <w:color w:val="000000"/>
              </w:rPr>
              <w:t xml:space="preserve">Ручная дуговая резка металлов. Виды дуговой резки металла: кислородно-дуговая </w:t>
            </w:r>
            <w:r w:rsidRPr="00F41965">
              <w:rPr>
                <w:bCs/>
                <w:color w:val="000000"/>
              </w:rPr>
              <w:lastRenderedPageBreak/>
              <w:t>резка, воздушно-дуговая резка металлов, их особенности и краткая характеристика.</w:t>
            </w:r>
          </w:p>
          <w:p w:rsidR="002A7AF3" w:rsidRPr="00F41965" w:rsidRDefault="002A7AF3" w:rsidP="00842C76">
            <w:pPr>
              <w:jc w:val="both"/>
              <w:rPr>
                <w:bCs/>
                <w:color w:val="000000"/>
              </w:rPr>
            </w:pPr>
            <w:r>
              <w:rPr>
                <w:bCs/>
                <w:color w:val="000000"/>
              </w:rPr>
              <w:t>3.</w:t>
            </w:r>
            <w:r w:rsidRPr="00F41965">
              <w:rPr>
                <w:bCs/>
                <w:color w:val="000000"/>
              </w:rPr>
              <w:t>Покрытые электроды для резки металла, их особенности по сравнению с электродами для сварки. Особенности их зажигания и горения.</w:t>
            </w:r>
          </w:p>
          <w:p w:rsidR="002A7AF3" w:rsidRPr="00F41965" w:rsidRDefault="002A7AF3" w:rsidP="00842C76">
            <w:pPr>
              <w:jc w:val="both"/>
              <w:rPr>
                <w:bCs/>
                <w:color w:val="000000"/>
              </w:rPr>
            </w:pPr>
            <w:r>
              <w:rPr>
                <w:bCs/>
                <w:color w:val="000000"/>
              </w:rPr>
              <w:t>4.</w:t>
            </w:r>
            <w:r w:rsidRPr="00F41965">
              <w:rPr>
                <w:bCs/>
                <w:color w:val="000000"/>
              </w:rPr>
              <w:t xml:space="preserve">Основные правила резки металла покрытыми электродами. Контроль правильности резки. Выбор скорости резки по отклонению струи искр разрезаемого металла. </w:t>
            </w:r>
          </w:p>
          <w:p w:rsidR="002A7AF3" w:rsidRPr="00F41965" w:rsidRDefault="002A7AF3" w:rsidP="00842C76">
            <w:pPr>
              <w:jc w:val="both"/>
              <w:rPr>
                <w:bCs/>
                <w:color w:val="000000"/>
              </w:rPr>
            </w:pPr>
            <w:r>
              <w:rPr>
                <w:bCs/>
                <w:color w:val="000000"/>
              </w:rPr>
              <w:t>5.</w:t>
            </w:r>
            <w:r w:rsidRPr="00F41965">
              <w:rPr>
                <w:bCs/>
                <w:color w:val="000000"/>
              </w:rPr>
              <w:t>Режимы разделительной резки металла. Особенности разделительной резки. Материалы для резки.</w:t>
            </w:r>
          </w:p>
          <w:p w:rsidR="002A7AF3" w:rsidRPr="00BB454A" w:rsidRDefault="002A7AF3" w:rsidP="00842C76">
            <w:pPr>
              <w:jc w:val="both"/>
              <w:rPr>
                <w:bCs/>
                <w:color w:val="000000"/>
              </w:rPr>
            </w:pPr>
            <w:r>
              <w:rPr>
                <w:bCs/>
                <w:color w:val="000000"/>
              </w:rPr>
              <w:t>6.</w:t>
            </w:r>
            <w:r w:rsidRPr="00F41965">
              <w:rPr>
                <w:bCs/>
                <w:color w:val="000000"/>
              </w:rPr>
              <w:t>Электроды для поверхностной резки металла и строжки. Особенности поверхностной резки металла. Режимы поверхностной резки металла.</w:t>
            </w:r>
          </w:p>
        </w:tc>
        <w:tc>
          <w:tcPr>
            <w:tcW w:w="720" w:type="pct"/>
            <w:vMerge/>
            <w:vAlign w:val="center"/>
          </w:tcPr>
          <w:p w:rsidR="002A7AF3" w:rsidRPr="0074708B" w:rsidRDefault="002A7AF3" w:rsidP="00842C76">
            <w:pPr>
              <w:suppressAutoHyphens/>
              <w:jc w:val="both"/>
              <w:rPr>
                <w:i/>
              </w:rPr>
            </w:pPr>
          </w:p>
        </w:tc>
        <w:tc>
          <w:tcPr>
            <w:tcW w:w="468" w:type="pct"/>
          </w:tcPr>
          <w:p w:rsidR="002A7AF3" w:rsidRPr="001B0FB9" w:rsidRDefault="002A7AF3" w:rsidP="00842C76">
            <w:pPr>
              <w:rPr>
                <w:bCs/>
              </w:rPr>
            </w:pPr>
            <w:r w:rsidRPr="0074708B">
              <w:rPr>
                <w:bCs/>
              </w:rPr>
              <w:t xml:space="preserve">ПК </w:t>
            </w:r>
            <w:r>
              <w:rPr>
                <w:bCs/>
              </w:rPr>
              <w:t>2</w:t>
            </w:r>
            <w:r w:rsidRPr="0074708B">
              <w:rPr>
                <w:bCs/>
              </w:rPr>
              <w:t xml:space="preserve">.1, ПК </w:t>
            </w:r>
            <w:r>
              <w:rPr>
                <w:bCs/>
              </w:rPr>
              <w:t>2</w:t>
            </w:r>
            <w:r w:rsidRPr="0074708B">
              <w:rPr>
                <w:bCs/>
              </w:rPr>
              <w:t>.</w:t>
            </w:r>
            <w:r>
              <w:rPr>
                <w:bCs/>
              </w:rPr>
              <w:t xml:space="preserve">2, ПК 2. 3, ПК 2.4, </w:t>
            </w:r>
            <w:r>
              <w:rPr>
                <w:bCs/>
              </w:rPr>
              <w:lastRenderedPageBreak/>
              <w:t xml:space="preserve">ОК 01, ОК 02 </w:t>
            </w:r>
          </w:p>
          <w:p w:rsidR="002A7AF3" w:rsidRPr="0074708B" w:rsidRDefault="002A7AF3" w:rsidP="00842C76"/>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74708B" w:rsidRDefault="002A7AF3" w:rsidP="00842C76">
            <w:pPr>
              <w:pStyle w:val="TableParagraph"/>
              <w:ind w:left="0"/>
            </w:pPr>
            <w:r w:rsidRPr="0074708B">
              <w:rPr>
                <w:b/>
                <w:bCs/>
              </w:rPr>
              <w:t>В том числе практических занятий и лабораторных работ</w:t>
            </w:r>
          </w:p>
        </w:tc>
        <w:tc>
          <w:tcPr>
            <w:tcW w:w="720" w:type="pct"/>
            <w:vAlign w:val="center"/>
          </w:tcPr>
          <w:p w:rsidR="002A7AF3" w:rsidRPr="0074708B" w:rsidRDefault="002A7AF3" w:rsidP="00842C76">
            <w:pPr>
              <w:suppressAutoHyphens/>
              <w:jc w:val="both"/>
              <w:rPr>
                <w:b/>
              </w:rPr>
            </w:pPr>
          </w:p>
        </w:tc>
        <w:tc>
          <w:tcPr>
            <w:tcW w:w="468" w:type="pct"/>
          </w:tcPr>
          <w:p w:rsidR="002A7AF3" w:rsidRPr="0074708B" w:rsidRDefault="002A7AF3" w:rsidP="00842C76">
            <w:pPr>
              <w:rPr>
                <w:bCs/>
              </w:rPr>
            </w:pPr>
          </w:p>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Default="002A7AF3" w:rsidP="00842C76">
            <w:r>
              <w:rPr>
                <w:b/>
                <w:bCs/>
              </w:rPr>
              <w:t>1.</w:t>
            </w:r>
            <w:r w:rsidRPr="00697ADE">
              <w:t>Составление таблицы отличительных особенностей ручной дуговой, воздушно-дуговой и кислородно-дуговой видов резки металла</w:t>
            </w:r>
          </w:p>
          <w:p w:rsidR="002A7AF3" w:rsidRPr="00BB454A" w:rsidRDefault="002A7AF3" w:rsidP="00842C76">
            <w:r>
              <w:t>2.Изучение о</w:t>
            </w:r>
            <w:r w:rsidRPr="00BB454A">
              <w:t>сновны</w:t>
            </w:r>
            <w:r>
              <w:t>х</w:t>
            </w:r>
            <w:r w:rsidRPr="00BB454A">
              <w:t xml:space="preserve"> показател</w:t>
            </w:r>
            <w:r>
              <w:t>ей</w:t>
            </w:r>
            <w:r w:rsidRPr="00BB454A">
              <w:t xml:space="preserve"> качества резки металла покрытыми электродами и мероприятия по их достижению.</w:t>
            </w:r>
          </w:p>
          <w:p w:rsidR="002A7AF3" w:rsidRPr="00BB454A" w:rsidRDefault="002A7AF3" w:rsidP="00842C76">
            <w:r>
              <w:t>3.Изучение д</w:t>
            </w:r>
            <w:r w:rsidRPr="00BB454A">
              <w:t>ефект</w:t>
            </w:r>
            <w:r>
              <w:t>ов</w:t>
            </w:r>
            <w:r w:rsidRPr="00BB454A">
              <w:t xml:space="preserve"> резки и способы их устранения. Напряжения и деформации при резке и способы их недопущения.</w:t>
            </w:r>
          </w:p>
          <w:p w:rsidR="002A7AF3" w:rsidRPr="0074708B" w:rsidRDefault="002A7AF3" w:rsidP="00842C76">
            <w:r>
              <w:t>4.</w:t>
            </w:r>
            <w:r w:rsidRPr="00BB454A">
              <w:t>Техника безопасности при резке покрытыми электродами</w:t>
            </w:r>
          </w:p>
        </w:tc>
        <w:tc>
          <w:tcPr>
            <w:tcW w:w="720" w:type="pct"/>
            <w:vAlign w:val="center"/>
          </w:tcPr>
          <w:p w:rsidR="002A7AF3" w:rsidRPr="0074708B" w:rsidRDefault="00C7239D" w:rsidP="00842C76">
            <w:pPr>
              <w:suppressAutoHyphens/>
              <w:jc w:val="both"/>
              <w:rPr>
                <w:i/>
              </w:rPr>
            </w:pPr>
            <w:r>
              <w:rPr>
                <w:i/>
              </w:rPr>
              <w:t>2</w:t>
            </w:r>
          </w:p>
        </w:tc>
        <w:tc>
          <w:tcPr>
            <w:tcW w:w="468" w:type="pct"/>
          </w:tcPr>
          <w:p w:rsidR="002A7AF3" w:rsidRPr="0074708B" w:rsidRDefault="002A7AF3" w:rsidP="00842C76"/>
        </w:tc>
      </w:tr>
      <w:tr w:rsidR="002A7AF3" w:rsidRPr="0074708B" w:rsidTr="002C169B">
        <w:trPr>
          <w:trHeight w:val="20"/>
        </w:trPr>
        <w:tc>
          <w:tcPr>
            <w:tcW w:w="749" w:type="pct"/>
            <w:vMerge/>
          </w:tcPr>
          <w:p w:rsidR="002A7AF3" w:rsidRPr="0074708B" w:rsidRDefault="002A7AF3" w:rsidP="00842C76">
            <w:pPr>
              <w:rPr>
                <w:b/>
                <w:bCs/>
                <w:highlight w:val="green"/>
              </w:rPr>
            </w:pPr>
          </w:p>
        </w:tc>
        <w:tc>
          <w:tcPr>
            <w:tcW w:w="3063" w:type="pct"/>
          </w:tcPr>
          <w:p w:rsidR="002A7AF3" w:rsidRPr="0074708B" w:rsidRDefault="002A7AF3" w:rsidP="00842C76">
            <w:pPr>
              <w:pStyle w:val="TableParagraph"/>
              <w:ind w:left="0"/>
            </w:pPr>
            <w:r>
              <w:rPr>
                <w:b/>
                <w:bCs/>
              </w:rPr>
              <w:t>Самостоятельная работа</w:t>
            </w:r>
          </w:p>
        </w:tc>
        <w:tc>
          <w:tcPr>
            <w:tcW w:w="720" w:type="pct"/>
            <w:vAlign w:val="center"/>
          </w:tcPr>
          <w:p w:rsidR="002A7AF3" w:rsidRPr="0074708B" w:rsidRDefault="002A7AF3" w:rsidP="00842C76">
            <w:pPr>
              <w:suppressAutoHyphens/>
              <w:jc w:val="both"/>
              <w:rPr>
                <w:b/>
              </w:rPr>
            </w:pPr>
          </w:p>
        </w:tc>
        <w:tc>
          <w:tcPr>
            <w:tcW w:w="468" w:type="pct"/>
          </w:tcPr>
          <w:p w:rsidR="002A7AF3" w:rsidRPr="0074708B" w:rsidRDefault="002A7AF3" w:rsidP="00842C76">
            <w:pPr>
              <w:rPr>
                <w:bCs/>
              </w:rPr>
            </w:pPr>
          </w:p>
        </w:tc>
      </w:tr>
      <w:tr w:rsidR="002A7AF3" w:rsidRPr="0074708B" w:rsidTr="002C169B">
        <w:trPr>
          <w:trHeight w:val="985"/>
        </w:trPr>
        <w:tc>
          <w:tcPr>
            <w:tcW w:w="749" w:type="pct"/>
            <w:vMerge/>
          </w:tcPr>
          <w:p w:rsidR="002A7AF3" w:rsidRPr="0074708B" w:rsidRDefault="002A7AF3" w:rsidP="00842C76">
            <w:pPr>
              <w:rPr>
                <w:b/>
                <w:bCs/>
                <w:highlight w:val="green"/>
              </w:rPr>
            </w:pPr>
          </w:p>
        </w:tc>
        <w:tc>
          <w:tcPr>
            <w:tcW w:w="3063" w:type="pct"/>
          </w:tcPr>
          <w:p w:rsidR="002A7AF3" w:rsidRPr="00697ADE" w:rsidRDefault="002A7AF3" w:rsidP="00842C76">
            <w:pPr>
              <w:suppressAutoHyphens/>
              <w:rPr>
                <w:rFonts w:eastAsia="Calibri"/>
                <w:lang w:eastAsia="en-US"/>
              </w:rPr>
            </w:pPr>
            <w:r>
              <w:rPr>
                <w:rFonts w:eastAsia="Calibri"/>
                <w:lang w:eastAsia="en-US"/>
              </w:rPr>
              <w:t>1.</w:t>
            </w:r>
            <w:r w:rsidRPr="00697ADE">
              <w:rPr>
                <w:rFonts w:eastAsia="Calibri"/>
                <w:lang w:eastAsia="en-US"/>
              </w:rPr>
              <w:t>Определить основные типы, конструктивные элементы и размеры сварных соединений, выполняемых ручной дуговой сваркой плавящимся покрытым электродом, и обозначение их на чертежах.</w:t>
            </w:r>
          </w:p>
          <w:p w:rsidR="002A7AF3" w:rsidRPr="00697ADE" w:rsidRDefault="002A7AF3" w:rsidP="00842C76">
            <w:pPr>
              <w:suppressAutoHyphens/>
              <w:rPr>
                <w:rFonts w:eastAsia="Calibri"/>
                <w:lang w:eastAsia="en-US"/>
              </w:rPr>
            </w:pPr>
            <w:r>
              <w:rPr>
                <w:rFonts w:eastAsia="Calibri"/>
                <w:lang w:eastAsia="en-US"/>
              </w:rPr>
              <w:t>2.</w:t>
            </w:r>
            <w:r w:rsidRPr="00697ADE">
              <w:rPr>
                <w:rFonts w:eastAsia="Calibri"/>
                <w:lang w:eastAsia="en-US"/>
              </w:rPr>
              <w:t>Перечислить основные группы и марки материалов, свариваемых ручной дуговой сваркой.</w:t>
            </w:r>
          </w:p>
          <w:p w:rsidR="002A7AF3" w:rsidRPr="00697ADE" w:rsidRDefault="002A7AF3" w:rsidP="00842C76">
            <w:pPr>
              <w:suppressAutoHyphens/>
              <w:rPr>
                <w:rFonts w:eastAsia="Calibri"/>
                <w:lang w:eastAsia="en-US"/>
              </w:rPr>
            </w:pPr>
            <w:r>
              <w:rPr>
                <w:rFonts w:eastAsia="Calibri"/>
                <w:lang w:eastAsia="en-US"/>
              </w:rPr>
              <w:t>3.</w:t>
            </w:r>
            <w:r w:rsidRPr="00697ADE">
              <w:rPr>
                <w:rFonts w:eastAsia="Calibri"/>
                <w:lang w:eastAsia="en-US"/>
              </w:rPr>
              <w:t>Назвать марки сварочных материалов, используемых для ручной дуговой сварки цветных металлов и сплавов.</w:t>
            </w:r>
          </w:p>
          <w:p w:rsidR="002A7AF3" w:rsidRPr="00697ADE" w:rsidRDefault="002A7AF3" w:rsidP="00842C76">
            <w:pPr>
              <w:suppressAutoHyphens/>
              <w:rPr>
                <w:rFonts w:eastAsia="Calibri"/>
                <w:lang w:eastAsia="en-US"/>
              </w:rPr>
            </w:pPr>
            <w:r>
              <w:rPr>
                <w:rFonts w:eastAsia="Calibri"/>
                <w:lang w:eastAsia="en-US"/>
              </w:rPr>
              <w:t>4.</w:t>
            </w:r>
            <w:r w:rsidRPr="00697ADE">
              <w:rPr>
                <w:rFonts w:eastAsia="Calibri"/>
                <w:lang w:eastAsia="en-US"/>
              </w:rPr>
              <w:t>Перечислить критерии проверки сварочных материалов для ручной дуговой сварки.</w:t>
            </w:r>
          </w:p>
          <w:p w:rsidR="002A7AF3" w:rsidRPr="00697ADE" w:rsidRDefault="002A7AF3" w:rsidP="00842C76">
            <w:pPr>
              <w:suppressAutoHyphens/>
              <w:rPr>
                <w:rFonts w:eastAsia="Calibri"/>
                <w:lang w:eastAsia="en-US"/>
              </w:rPr>
            </w:pPr>
            <w:r>
              <w:rPr>
                <w:rFonts w:eastAsia="Calibri"/>
                <w:lang w:eastAsia="en-US"/>
              </w:rPr>
              <w:t>5.</w:t>
            </w:r>
            <w:r w:rsidRPr="00697ADE">
              <w:rPr>
                <w:rFonts w:eastAsia="Calibri"/>
                <w:lang w:eastAsia="en-US"/>
              </w:rPr>
              <w:t>Изложить технику и технологию ручной дуговой сварки плавящимся покрытым электродом различных деталей и конструкций в пространственных положениях сварного шва.</w:t>
            </w:r>
          </w:p>
          <w:p w:rsidR="002A7AF3" w:rsidRPr="00697ADE" w:rsidRDefault="002A7AF3" w:rsidP="00842C76">
            <w:pPr>
              <w:suppressAutoHyphens/>
              <w:rPr>
                <w:rFonts w:eastAsia="Calibri"/>
                <w:lang w:eastAsia="en-US"/>
              </w:rPr>
            </w:pPr>
            <w:r>
              <w:rPr>
                <w:rFonts w:eastAsia="Calibri"/>
                <w:lang w:eastAsia="en-US"/>
              </w:rPr>
              <w:t>6.</w:t>
            </w:r>
            <w:r w:rsidRPr="00697ADE">
              <w:rPr>
                <w:rFonts w:eastAsia="Calibri"/>
                <w:lang w:eastAsia="en-US"/>
              </w:rPr>
              <w:t>Указать основные параметры режима ручной дуговой сварки.</w:t>
            </w:r>
          </w:p>
          <w:p w:rsidR="002A7AF3" w:rsidRPr="00697ADE" w:rsidRDefault="002A7AF3" w:rsidP="00842C76">
            <w:pPr>
              <w:suppressAutoHyphens/>
              <w:rPr>
                <w:rFonts w:eastAsia="Calibri"/>
                <w:lang w:eastAsia="en-US"/>
              </w:rPr>
            </w:pPr>
            <w:r>
              <w:rPr>
                <w:rFonts w:eastAsia="Calibri"/>
                <w:lang w:eastAsia="en-US"/>
              </w:rPr>
              <w:t>7.</w:t>
            </w:r>
            <w:r w:rsidRPr="00697ADE">
              <w:rPr>
                <w:rFonts w:eastAsia="Calibri"/>
                <w:lang w:eastAsia="en-US"/>
              </w:rPr>
              <w:t xml:space="preserve">Перечислить оборудование сварочного поста ручной дуговой сварки. </w:t>
            </w:r>
          </w:p>
          <w:p w:rsidR="002A7AF3" w:rsidRPr="00697ADE" w:rsidRDefault="002A7AF3" w:rsidP="00842C76">
            <w:pPr>
              <w:suppressAutoHyphens/>
              <w:rPr>
                <w:rFonts w:eastAsia="Calibri"/>
                <w:lang w:eastAsia="en-US"/>
              </w:rPr>
            </w:pPr>
            <w:r>
              <w:rPr>
                <w:rFonts w:eastAsia="Calibri"/>
                <w:lang w:eastAsia="en-US"/>
              </w:rPr>
              <w:t>8.</w:t>
            </w:r>
            <w:r w:rsidRPr="00697ADE">
              <w:rPr>
                <w:rFonts w:eastAsia="Calibri"/>
                <w:lang w:eastAsia="en-US"/>
              </w:rPr>
              <w:t>Установить этапы проверки работоспособности и исправности оборудования поста ручной дуговой сварки плавящимся покрытым электродом.</w:t>
            </w:r>
          </w:p>
          <w:p w:rsidR="002A7AF3" w:rsidRPr="00697ADE" w:rsidRDefault="002A7AF3" w:rsidP="00842C76">
            <w:pPr>
              <w:suppressAutoHyphens/>
              <w:rPr>
                <w:rFonts w:eastAsia="Calibri"/>
                <w:lang w:eastAsia="en-US"/>
              </w:rPr>
            </w:pPr>
            <w:r>
              <w:rPr>
                <w:rFonts w:eastAsia="Calibri"/>
                <w:lang w:eastAsia="en-US"/>
              </w:rPr>
              <w:t>9.</w:t>
            </w:r>
            <w:r w:rsidRPr="00697ADE">
              <w:rPr>
                <w:rFonts w:eastAsia="Calibri"/>
                <w:lang w:eastAsia="en-US"/>
              </w:rPr>
              <w:t>Сформулировать этапы настройки оборудования ручной дуговой сварки плавящимся покрытым электродом.</w:t>
            </w:r>
          </w:p>
          <w:p w:rsidR="002A7AF3" w:rsidRPr="00697ADE" w:rsidRDefault="002A7AF3" w:rsidP="00842C76">
            <w:pPr>
              <w:suppressAutoHyphens/>
              <w:rPr>
                <w:rFonts w:eastAsia="Calibri"/>
                <w:lang w:eastAsia="en-US"/>
              </w:rPr>
            </w:pPr>
            <w:r>
              <w:rPr>
                <w:rFonts w:eastAsia="Calibri"/>
                <w:lang w:eastAsia="en-US"/>
              </w:rPr>
              <w:lastRenderedPageBreak/>
              <w:t>10.</w:t>
            </w:r>
            <w:r w:rsidRPr="00697ADE">
              <w:rPr>
                <w:rFonts w:eastAsia="Calibri"/>
                <w:lang w:eastAsia="en-US"/>
              </w:rPr>
              <w:t>Определить основные типы, конструктивные элементы и размеры сварных соединений из цветных металлов и сплавов, и обозначение их на чертежах.</w:t>
            </w:r>
          </w:p>
          <w:p w:rsidR="002A7AF3" w:rsidRPr="00697ADE" w:rsidRDefault="002A7AF3" w:rsidP="00842C76">
            <w:pPr>
              <w:suppressAutoHyphens/>
              <w:rPr>
                <w:rFonts w:eastAsia="Calibri"/>
                <w:lang w:eastAsia="en-US"/>
              </w:rPr>
            </w:pPr>
            <w:r>
              <w:rPr>
                <w:rFonts w:eastAsia="Calibri"/>
                <w:lang w:eastAsia="en-US"/>
              </w:rPr>
              <w:t>11.</w:t>
            </w:r>
            <w:r w:rsidRPr="00697ADE">
              <w:rPr>
                <w:rFonts w:eastAsia="Calibri"/>
                <w:lang w:eastAsia="en-US"/>
              </w:rPr>
              <w:t>Перечислить сварочные материалы для ручной дуговой сварки цветных металлов и сплавов.</w:t>
            </w:r>
          </w:p>
          <w:p w:rsidR="002A7AF3" w:rsidRPr="00697ADE" w:rsidRDefault="002A7AF3" w:rsidP="00842C76">
            <w:pPr>
              <w:suppressAutoHyphens/>
              <w:rPr>
                <w:rFonts w:eastAsia="Calibri"/>
                <w:lang w:eastAsia="en-US"/>
              </w:rPr>
            </w:pPr>
            <w:r>
              <w:rPr>
                <w:rFonts w:eastAsia="Calibri"/>
                <w:lang w:eastAsia="en-US"/>
              </w:rPr>
              <w:t>12.</w:t>
            </w:r>
            <w:r w:rsidRPr="00697ADE">
              <w:rPr>
                <w:rFonts w:eastAsia="Calibri"/>
                <w:lang w:eastAsia="en-US"/>
              </w:rPr>
              <w:t>Изложить особенности сварки цветных металлов и сплавов.</w:t>
            </w:r>
          </w:p>
          <w:p w:rsidR="002A7AF3" w:rsidRPr="00697ADE" w:rsidRDefault="002A7AF3" w:rsidP="00842C76">
            <w:pPr>
              <w:suppressAutoHyphens/>
              <w:rPr>
                <w:rFonts w:eastAsia="Calibri"/>
                <w:lang w:eastAsia="en-US"/>
              </w:rPr>
            </w:pPr>
            <w:r>
              <w:rPr>
                <w:rFonts w:eastAsia="Calibri"/>
                <w:lang w:eastAsia="en-US"/>
              </w:rPr>
              <w:t>13.</w:t>
            </w:r>
            <w:r w:rsidRPr="00697ADE">
              <w:rPr>
                <w:rFonts w:eastAsia="Calibri"/>
                <w:lang w:eastAsia="en-US"/>
              </w:rPr>
              <w:t>Перечислить марки сварочных материалов, используемых для дуговой наплавки металлов.</w:t>
            </w:r>
          </w:p>
          <w:p w:rsidR="002A7AF3" w:rsidRPr="00697ADE" w:rsidRDefault="002A7AF3" w:rsidP="00842C76">
            <w:pPr>
              <w:suppressAutoHyphens/>
              <w:rPr>
                <w:rFonts w:eastAsia="Calibri"/>
                <w:lang w:eastAsia="en-US"/>
              </w:rPr>
            </w:pPr>
            <w:r>
              <w:rPr>
                <w:rFonts w:eastAsia="Calibri"/>
                <w:lang w:eastAsia="en-US"/>
              </w:rPr>
              <w:t>14.</w:t>
            </w:r>
            <w:r w:rsidRPr="00697ADE">
              <w:rPr>
                <w:rFonts w:eastAsia="Calibri"/>
                <w:lang w:eastAsia="en-US"/>
              </w:rPr>
              <w:t>Объяснить технику наплавки различных поверхностей.</w:t>
            </w:r>
          </w:p>
          <w:p w:rsidR="002A7AF3" w:rsidRPr="00697ADE" w:rsidRDefault="002A7AF3" w:rsidP="00842C76">
            <w:pPr>
              <w:suppressAutoHyphens/>
              <w:rPr>
                <w:rFonts w:eastAsia="Calibri"/>
                <w:lang w:eastAsia="en-US"/>
              </w:rPr>
            </w:pPr>
            <w:r>
              <w:rPr>
                <w:rFonts w:eastAsia="Calibri"/>
                <w:lang w:eastAsia="en-US"/>
              </w:rPr>
              <w:t>15.</w:t>
            </w:r>
            <w:r w:rsidRPr="00697ADE">
              <w:rPr>
                <w:rFonts w:eastAsia="Calibri"/>
                <w:lang w:eastAsia="en-US"/>
              </w:rPr>
              <w:t>Установить марки сварочных материалов, используемых для дуговой резки металлов.</w:t>
            </w:r>
          </w:p>
          <w:p w:rsidR="002A7AF3" w:rsidRPr="0074708B" w:rsidRDefault="002A7AF3" w:rsidP="00842C76">
            <w:r>
              <w:rPr>
                <w:rFonts w:eastAsia="Calibri"/>
                <w:lang w:eastAsia="en-US"/>
              </w:rPr>
              <w:t>16.</w:t>
            </w:r>
            <w:r w:rsidRPr="00697ADE">
              <w:rPr>
                <w:rFonts w:eastAsia="Calibri"/>
                <w:lang w:eastAsia="en-US"/>
              </w:rPr>
              <w:t>Изложить технологию ручной дуговой резки плавящимся электродом.</w:t>
            </w:r>
          </w:p>
        </w:tc>
        <w:tc>
          <w:tcPr>
            <w:tcW w:w="720" w:type="pct"/>
            <w:vAlign w:val="center"/>
          </w:tcPr>
          <w:p w:rsidR="002A7AF3" w:rsidRPr="0074708B" w:rsidRDefault="00C7239D" w:rsidP="00842C76">
            <w:pPr>
              <w:suppressAutoHyphens/>
              <w:jc w:val="both"/>
              <w:rPr>
                <w:i/>
              </w:rPr>
            </w:pPr>
            <w:r>
              <w:rPr>
                <w:i/>
              </w:rPr>
              <w:lastRenderedPageBreak/>
              <w:t>2</w:t>
            </w:r>
          </w:p>
        </w:tc>
        <w:tc>
          <w:tcPr>
            <w:tcW w:w="468" w:type="pct"/>
          </w:tcPr>
          <w:p w:rsidR="002A7AF3" w:rsidRPr="0074708B" w:rsidRDefault="002A7AF3" w:rsidP="00842C76"/>
        </w:tc>
      </w:tr>
      <w:tr w:rsidR="00257603" w:rsidRPr="0074708B" w:rsidTr="002C169B">
        <w:trPr>
          <w:trHeight w:val="417"/>
        </w:trPr>
        <w:tc>
          <w:tcPr>
            <w:tcW w:w="749" w:type="pct"/>
          </w:tcPr>
          <w:p w:rsidR="00257603" w:rsidRPr="0074708B" w:rsidRDefault="00257603" w:rsidP="00842C76">
            <w:pPr>
              <w:rPr>
                <w:b/>
                <w:bCs/>
                <w:highlight w:val="green"/>
              </w:rPr>
            </w:pPr>
          </w:p>
        </w:tc>
        <w:tc>
          <w:tcPr>
            <w:tcW w:w="3063" w:type="pct"/>
          </w:tcPr>
          <w:p w:rsidR="00257603" w:rsidRDefault="00257603" w:rsidP="00842C76">
            <w:pPr>
              <w:suppressAutoHyphens/>
              <w:rPr>
                <w:rFonts w:eastAsia="Calibri"/>
                <w:lang w:eastAsia="en-US"/>
              </w:rPr>
            </w:pPr>
            <w:r>
              <w:rPr>
                <w:rFonts w:eastAsia="Calibri"/>
                <w:lang w:eastAsia="en-US"/>
              </w:rPr>
              <w:t xml:space="preserve">Промежуточная аттестация </w:t>
            </w:r>
          </w:p>
        </w:tc>
        <w:tc>
          <w:tcPr>
            <w:tcW w:w="720" w:type="pct"/>
          </w:tcPr>
          <w:p w:rsidR="00257603" w:rsidRDefault="00257603" w:rsidP="00257603">
            <w:pPr>
              <w:suppressAutoHyphens/>
              <w:jc w:val="center"/>
              <w:rPr>
                <w:i/>
              </w:rPr>
            </w:pPr>
            <w:r>
              <w:rPr>
                <w:i/>
              </w:rPr>
              <w:t>6</w:t>
            </w:r>
          </w:p>
        </w:tc>
        <w:tc>
          <w:tcPr>
            <w:tcW w:w="468" w:type="pct"/>
          </w:tcPr>
          <w:p w:rsidR="00257603" w:rsidRPr="0074708B" w:rsidRDefault="00257603" w:rsidP="00842C76"/>
        </w:tc>
      </w:tr>
      <w:tr w:rsidR="002A7AF3" w:rsidRPr="0074708B" w:rsidTr="002C169B">
        <w:tc>
          <w:tcPr>
            <w:tcW w:w="3812" w:type="pct"/>
            <w:gridSpan w:val="2"/>
          </w:tcPr>
          <w:p w:rsidR="002A7AF3" w:rsidRPr="0074708B" w:rsidRDefault="002A7AF3" w:rsidP="00842C76">
            <w:pPr>
              <w:suppressAutoHyphens/>
              <w:jc w:val="both"/>
              <w:rPr>
                <w:b/>
                <w:bCs/>
              </w:rPr>
            </w:pPr>
            <w:r w:rsidRPr="0074708B">
              <w:rPr>
                <w:b/>
                <w:bCs/>
              </w:rPr>
              <w:t xml:space="preserve">Учебная практика </w:t>
            </w:r>
          </w:p>
          <w:p w:rsidR="002A7AF3" w:rsidRDefault="002A7AF3" w:rsidP="00842C76">
            <w:pPr>
              <w:rPr>
                <w:b/>
                <w:bCs/>
              </w:rPr>
            </w:pPr>
            <w:r w:rsidRPr="0074708B">
              <w:rPr>
                <w:b/>
                <w:bCs/>
              </w:rPr>
              <w:t>Виды работ</w:t>
            </w:r>
          </w:p>
          <w:p w:rsidR="002A7AF3" w:rsidRPr="00697ADE" w:rsidRDefault="002A7AF3" w:rsidP="00842C76">
            <w:pPr>
              <w:rPr>
                <w:b/>
                <w:bCs/>
              </w:rPr>
            </w:pPr>
            <w:r>
              <w:rPr>
                <w:b/>
                <w:bCs/>
              </w:rPr>
              <w:t>1.</w:t>
            </w:r>
            <w:r w:rsidRPr="00697ADE">
              <w:t>Организация рабочего места и правила безопасности труда при ручной дуговой сварке, наплавке, резке плавящимся покрытым электродом (РД).</w:t>
            </w:r>
          </w:p>
          <w:p w:rsidR="002A7AF3" w:rsidRPr="00697ADE" w:rsidRDefault="002A7AF3" w:rsidP="00842C76">
            <w:pPr>
              <w:snapToGrid w:val="0"/>
              <w:jc w:val="both"/>
            </w:pPr>
            <w:r>
              <w:t>2.</w:t>
            </w:r>
            <w:r w:rsidRPr="00697ADE">
              <w:t>Комплектация сварочного поста РД.</w:t>
            </w:r>
          </w:p>
          <w:p w:rsidR="002A7AF3" w:rsidRPr="00697ADE" w:rsidRDefault="002A7AF3" w:rsidP="00842C76">
            <w:pPr>
              <w:snapToGrid w:val="0"/>
              <w:jc w:val="both"/>
            </w:pPr>
            <w:r>
              <w:t>3.</w:t>
            </w:r>
            <w:r w:rsidRPr="00697ADE">
              <w:t>Настройка оборудования для РД.</w:t>
            </w:r>
          </w:p>
          <w:p w:rsidR="002A7AF3" w:rsidRPr="00697ADE" w:rsidRDefault="002A7AF3" w:rsidP="00842C76">
            <w:pPr>
              <w:snapToGrid w:val="0"/>
              <w:jc w:val="both"/>
            </w:pPr>
            <w:r>
              <w:t>4.</w:t>
            </w:r>
            <w:r w:rsidRPr="00697ADE">
              <w:t>Зажигание сварочной дуги различными способами.</w:t>
            </w:r>
          </w:p>
          <w:p w:rsidR="002A7AF3" w:rsidRPr="00697ADE" w:rsidRDefault="002A7AF3" w:rsidP="00842C76">
            <w:pPr>
              <w:snapToGrid w:val="0"/>
              <w:jc w:val="both"/>
            </w:pPr>
            <w:r>
              <w:t>5.</w:t>
            </w:r>
            <w:r w:rsidRPr="00697ADE">
              <w:t xml:space="preserve">Подбор режимов РД углеродистых и конструкционных сталей, цветных металлов и их </w:t>
            </w:r>
            <w:r w:rsidR="00C7239D">
              <w:t>сп</w:t>
            </w:r>
            <w:r w:rsidRPr="00697ADE">
              <w:t>лавов.</w:t>
            </w:r>
          </w:p>
          <w:p w:rsidR="002A7AF3" w:rsidRPr="00697ADE" w:rsidRDefault="002A7AF3" w:rsidP="00842C76">
            <w:pPr>
              <w:snapToGrid w:val="0"/>
              <w:jc w:val="both"/>
            </w:pPr>
            <w:r>
              <w:t>7.</w:t>
            </w:r>
            <w:r w:rsidRPr="00697ADE">
              <w:t>Подготовка под сварку деталей из углеродистых и конструкционных сталей, цветных</w:t>
            </w:r>
            <w:r w:rsidR="00C7239D">
              <w:t xml:space="preserve"> </w:t>
            </w:r>
            <w:r>
              <w:t>м</w:t>
            </w:r>
            <w:r w:rsidRPr="00697ADE">
              <w:t>еталлов и их сплавов.</w:t>
            </w:r>
          </w:p>
          <w:p w:rsidR="002A7AF3" w:rsidRPr="00697ADE" w:rsidRDefault="002A7AF3" w:rsidP="00842C76">
            <w:pPr>
              <w:snapToGrid w:val="0"/>
              <w:jc w:val="both"/>
            </w:pPr>
            <w:r>
              <w:t>8.</w:t>
            </w:r>
            <w:r w:rsidRPr="00697ADE">
              <w:t>С</w:t>
            </w:r>
            <w:r>
              <w:t>ва</w:t>
            </w:r>
            <w:r w:rsidRPr="00697ADE">
              <w:t>рка деталей</w:t>
            </w:r>
            <w:r>
              <w:t xml:space="preserve"> </w:t>
            </w:r>
            <w:r w:rsidRPr="00697ADE">
              <w:t>из углеродистых и конструкционных сталей, цветных металлов и их сплавов с применением приспособлений и их прихватках.</w:t>
            </w:r>
          </w:p>
          <w:p w:rsidR="002A7AF3" w:rsidRPr="00697ADE" w:rsidRDefault="002A7AF3" w:rsidP="00842C76">
            <w:pPr>
              <w:snapToGrid w:val="0"/>
              <w:jc w:val="both"/>
            </w:pPr>
            <w:r>
              <w:t>9.</w:t>
            </w:r>
            <w:r w:rsidRPr="00697ADE">
              <w:t>Выполнение РД угловых швов пластин из углеродистой и конструкционной стали в различных положениях сварного шва.</w:t>
            </w:r>
          </w:p>
          <w:p w:rsidR="002A7AF3" w:rsidRPr="00697ADE" w:rsidRDefault="002A7AF3" w:rsidP="00842C76">
            <w:pPr>
              <w:snapToGrid w:val="0"/>
              <w:jc w:val="both"/>
            </w:pPr>
            <w:r>
              <w:t>10.</w:t>
            </w:r>
            <w:r w:rsidRPr="00697ADE">
              <w:t>Выполнение РД</w:t>
            </w:r>
            <w:r>
              <w:t xml:space="preserve"> </w:t>
            </w:r>
            <w:r w:rsidRPr="00697ADE">
              <w:t>пластин из углеродистой и конструкционной стали в различных положениях сварного шва.</w:t>
            </w:r>
          </w:p>
          <w:p w:rsidR="002A7AF3" w:rsidRPr="00697ADE" w:rsidRDefault="002A7AF3" w:rsidP="00842C76">
            <w:pPr>
              <w:snapToGrid w:val="0"/>
              <w:jc w:val="both"/>
            </w:pPr>
            <w:r>
              <w:t>11.</w:t>
            </w:r>
            <w:r w:rsidRPr="00697ADE">
              <w:t xml:space="preserve"> Выполнение РД кольцевых швов труб из углеродистых и конструкционных сталей в различных положениях сварного шва.</w:t>
            </w:r>
          </w:p>
          <w:p w:rsidR="002A7AF3" w:rsidRPr="00697ADE" w:rsidRDefault="002A7AF3" w:rsidP="00842C76">
            <w:pPr>
              <w:snapToGrid w:val="0"/>
              <w:jc w:val="both"/>
            </w:pPr>
            <w:r>
              <w:t>12.</w:t>
            </w:r>
            <w:r w:rsidRPr="00697ADE">
              <w:t xml:space="preserve"> Выполнение РД угловых швов пластин из цветных металлов и сплавов в различных положениях сварного шва.</w:t>
            </w:r>
          </w:p>
          <w:p w:rsidR="002A7AF3" w:rsidRPr="00697ADE" w:rsidRDefault="002A7AF3" w:rsidP="00842C76">
            <w:pPr>
              <w:snapToGrid w:val="0"/>
              <w:jc w:val="both"/>
            </w:pPr>
            <w:r>
              <w:t>13.</w:t>
            </w:r>
            <w:r w:rsidRPr="00697ADE">
              <w:t>Выполнение РД стыковых швов пластин из цветных металлов и сплавов в различных положениях сварного шва.</w:t>
            </w:r>
          </w:p>
          <w:p w:rsidR="002A7AF3" w:rsidRPr="00697ADE" w:rsidRDefault="002A7AF3" w:rsidP="00842C76">
            <w:pPr>
              <w:snapToGrid w:val="0"/>
              <w:jc w:val="both"/>
            </w:pPr>
            <w:r>
              <w:lastRenderedPageBreak/>
              <w:t>14.</w:t>
            </w:r>
            <w:r w:rsidRPr="00697ADE">
              <w:t>Выполнение РД кольцевых швов труб из цветных металлов и сплавов в различных положениях сварного шва.</w:t>
            </w:r>
          </w:p>
          <w:p w:rsidR="002A7AF3" w:rsidRDefault="002A7AF3" w:rsidP="00842C76">
            <w:pPr>
              <w:snapToGrid w:val="0"/>
              <w:jc w:val="both"/>
            </w:pPr>
            <w:r>
              <w:t>15</w:t>
            </w:r>
            <w:r w:rsidRPr="00697ADE">
              <w:t>Выполнение РД стыковых и угловых швов пластин толщиной 2-20мм из углеродистой стали в горизонтальном, вертикальном и потолочном положениях.</w:t>
            </w:r>
          </w:p>
          <w:p w:rsidR="002A7AF3" w:rsidRPr="00697ADE" w:rsidRDefault="002A7AF3" w:rsidP="00842C76">
            <w:pPr>
              <w:snapToGrid w:val="0"/>
              <w:jc w:val="both"/>
            </w:pPr>
            <w:r>
              <w:t>16.</w:t>
            </w:r>
            <w:r w:rsidRPr="00697ADE">
              <w:t>Выполнение РД кольцевых швов труб диаметром 25-250мм, с толщиной стенок 1,6-6мм из</w:t>
            </w:r>
            <w:r>
              <w:t xml:space="preserve"> </w:t>
            </w:r>
            <w:r w:rsidRPr="00697ADE">
              <w:t>углеродистой стали в горизонтальном, вертикальном положениях.</w:t>
            </w:r>
          </w:p>
          <w:p w:rsidR="002A7AF3" w:rsidRDefault="002A7AF3" w:rsidP="00842C76">
            <w:r>
              <w:t xml:space="preserve">17. </w:t>
            </w:r>
            <w:r w:rsidRPr="00697ADE">
              <w:t>Выполнение комплексной р</w:t>
            </w:r>
            <w:r w:rsidR="00C7239D">
              <w:t>аботы</w:t>
            </w:r>
          </w:p>
          <w:p w:rsidR="00C7239D" w:rsidRPr="0074708B" w:rsidRDefault="00C7239D" w:rsidP="00842C76">
            <w:pPr>
              <w:rPr>
                <w:b/>
                <w:bCs/>
              </w:rPr>
            </w:pPr>
            <w:r>
              <w:t>18. Выполнение комплексной работы</w:t>
            </w:r>
          </w:p>
        </w:tc>
        <w:tc>
          <w:tcPr>
            <w:tcW w:w="720" w:type="pct"/>
          </w:tcPr>
          <w:p w:rsidR="00C7239D" w:rsidRDefault="00C7239D" w:rsidP="00C7239D">
            <w:pPr>
              <w:jc w:val="center"/>
              <w:rPr>
                <w:b/>
                <w:iCs/>
              </w:rPr>
            </w:pPr>
            <w:r w:rsidRPr="00C7239D">
              <w:rPr>
                <w:b/>
                <w:iCs/>
              </w:rPr>
              <w:lastRenderedPageBreak/>
              <w:t>108</w:t>
            </w:r>
          </w:p>
          <w:p w:rsidR="002A7AF3" w:rsidRPr="00CC2187" w:rsidRDefault="00C7239D" w:rsidP="00C7239D">
            <w:pPr>
              <w:jc w:val="center"/>
              <w:rPr>
                <w:b/>
                <w:iCs/>
                <w:highlight w:val="green"/>
              </w:rPr>
            </w:pPr>
            <w:r w:rsidRPr="00C7239D">
              <w:rPr>
                <w:b/>
                <w:iCs/>
              </w:rPr>
              <w:t>6/6</w:t>
            </w:r>
          </w:p>
        </w:tc>
        <w:tc>
          <w:tcPr>
            <w:tcW w:w="468" w:type="pct"/>
          </w:tcPr>
          <w:p w:rsidR="002A7AF3" w:rsidRPr="0074708B" w:rsidRDefault="002A7AF3" w:rsidP="00842C76">
            <w:r w:rsidRPr="0074708B">
              <w:rPr>
                <w:bCs/>
              </w:rPr>
              <w:t xml:space="preserve">ПК </w:t>
            </w:r>
            <w:r>
              <w:rPr>
                <w:bCs/>
              </w:rPr>
              <w:t>2</w:t>
            </w:r>
            <w:r w:rsidRPr="0074708B">
              <w:rPr>
                <w:bCs/>
              </w:rPr>
              <w:t xml:space="preserve">.1, ПК </w:t>
            </w:r>
            <w:r>
              <w:rPr>
                <w:bCs/>
              </w:rPr>
              <w:t>2</w:t>
            </w:r>
            <w:r w:rsidRPr="0074708B">
              <w:rPr>
                <w:bCs/>
              </w:rPr>
              <w:t>.</w:t>
            </w:r>
            <w:r>
              <w:rPr>
                <w:bCs/>
              </w:rPr>
              <w:t>2, ПК 2. 3, ПК 2.4</w:t>
            </w:r>
          </w:p>
        </w:tc>
      </w:tr>
      <w:tr w:rsidR="002A7AF3" w:rsidRPr="0074708B" w:rsidTr="002C169B">
        <w:tc>
          <w:tcPr>
            <w:tcW w:w="3812" w:type="pct"/>
            <w:gridSpan w:val="2"/>
          </w:tcPr>
          <w:p w:rsidR="002A7AF3" w:rsidRPr="0074708B" w:rsidRDefault="002A7AF3" w:rsidP="00842C76">
            <w:pPr>
              <w:suppressAutoHyphens/>
              <w:jc w:val="both"/>
              <w:rPr>
                <w:b/>
                <w:bCs/>
              </w:rPr>
            </w:pPr>
            <w:r w:rsidRPr="0074708B">
              <w:rPr>
                <w:b/>
                <w:bCs/>
              </w:rPr>
              <w:lastRenderedPageBreak/>
              <w:t xml:space="preserve">Производственная практика </w:t>
            </w:r>
          </w:p>
          <w:p w:rsidR="002A7AF3" w:rsidRPr="0074708B" w:rsidRDefault="002A7AF3" w:rsidP="00842C76">
            <w:pPr>
              <w:rPr>
                <w:b/>
                <w:bCs/>
              </w:rPr>
            </w:pPr>
            <w:r w:rsidRPr="0074708B">
              <w:rPr>
                <w:b/>
                <w:bCs/>
              </w:rPr>
              <w:t xml:space="preserve">Виды работ </w:t>
            </w:r>
          </w:p>
          <w:p w:rsidR="002A7AF3" w:rsidRPr="00697ADE" w:rsidRDefault="002A7AF3" w:rsidP="00842C76">
            <w:pPr>
              <w:suppressAutoHyphens/>
              <w:contextualSpacing/>
              <w:rPr>
                <w:rFonts w:eastAsia="Calibri"/>
                <w:lang w:eastAsia="en-US"/>
              </w:rPr>
            </w:pPr>
            <w:r>
              <w:rPr>
                <w:rFonts w:eastAsia="Calibri"/>
                <w:lang w:eastAsia="en-US"/>
              </w:rPr>
              <w:t>1.</w:t>
            </w:r>
            <w:r w:rsidRPr="00697ADE">
              <w:rPr>
                <w:rFonts w:eastAsia="Calibri"/>
                <w:lang w:eastAsia="en-US"/>
              </w:rPr>
              <w:t>Организация рабочего места и правила безопасности при ручной дуговой сварке (наплавке, резке) плавящимся покрытым электродом.</w:t>
            </w:r>
          </w:p>
          <w:p w:rsidR="002A7AF3" w:rsidRDefault="002A7AF3" w:rsidP="00842C76">
            <w:pPr>
              <w:suppressAutoHyphens/>
              <w:contextualSpacing/>
              <w:rPr>
                <w:rFonts w:eastAsia="Calibri"/>
                <w:lang w:eastAsia="en-US"/>
              </w:rPr>
            </w:pPr>
            <w:r>
              <w:rPr>
                <w:rFonts w:eastAsia="Calibri"/>
                <w:lang w:eastAsia="en-US"/>
              </w:rPr>
              <w:t>2.</w:t>
            </w:r>
            <w:r w:rsidRPr="00697ADE">
              <w:rPr>
                <w:rFonts w:eastAsia="Calibri"/>
                <w:lang w:eastAsia="en-US"/>
              </w:rPr>
              <w:t>Чтение чертежей, схем, маршрутных и технологических карт.</w:t>
            </w:r>
          </w:p>
          <w:p w:rsidR="00257603" w:rsidRPr="00697ADE" w:rsidRDefault="00257603" w:rsidP="00842C76">
            <w:pPr>
              <w:suppressAutoHyphens/>
              <w:contextualSpacing/>
              <w:rPr>
                <w:rFonts w:eastAsia="Calibri"/>
                <w:lang w:eastAsia="en-US"/>
              </w:rPr>
            </w:pPr>
            <w:r>
              <w:rPr>
                <w:rFonts w:eastAsia="Calibri"/>
                <w:lang w:eastAsia="en-US"/>
              </w:rPr>
              <w:t>3.</w:t>
            </w:r>
            <w:r w:rsidRPr="00697ADE">
              <w:rPr>
                <w:rFonts w:eastAsia="Calibri"/>
                <w:lang w:eastAsia="en-US"/>
              </w:rPr>
              <w:t>Чтение чертежей, схем, маршрутных и технологических карт.</w:t>
            </w:r>
          </w:p>
          <w:p w:rsidR="002A7AF3" w:rsidRDefault="00257603" w:rsidP="00842C76">
            <w:pPr>
              <w:suppressAutoHyphens/>
              <w:contextualSpacing/>
              <w:rPr>
                <w:rFonts w:eastAsia="Calibri"/>
                <w:lang w:eastAsia="en-US"/>
              </w:rPr>
            </w:pPr>
            <w:r>
              <w:rPr>
                <w:rFonts w:eastAsia="Calibri"/>
                <w:lang w:eastAsia="en-US"/>
              </w:rPr>
              <w:t>4</w:t>
            </w:r>
            <w:r w:rsidR="002A7AF3">
              <w:rPr>
                <w:rFonts w:eastAsia="Calibri"/>
                <w:lang w:eastAsia="en-US"/>
              </w:rPr>
              <w:t>.</w:t>
            </w:r>
            <w:r w:rsidR="002A7AF3" w:rsidRPr="00697ADE">
              <w:rPr>
                <w:rFonts w:eastAsia="Calibri"/>
                <w:lang w:eastAsia="en-US"/>
              </w:rPr>
              <w:t>Выполнение подготовки деталей из углеродистых и конструкционных сталей,</w:t>
            </w:r>
            <w:r w:rsidR="00C7239D">
              <w:rPr>
                <w:rFonts w:eastAsia="Calibri"/>
                <w:lang w:eastAsia="en-US"/>
              </w:rPr>
              <w:t xml:space="preserve"> </w:t>
            </w:r>
            <w:r w:rsidR="002A7AF3" w:rsidRPr="00697ADE">
              <w:rPr>
                <w:rFonts w:eastAsia="Calibri"/>
                <w:lang w:eastAsia="en-US"/>
              </w:rPr>
              <w:t>цветных металлов и их сплавов под сварку.</w:t>
            </w:r>
          </w:p>
          <w:p w:rsidR="00257603" w:rsidRPr="00697ADE" w:rsidRDefault="00257603" w:rsidP="00257603">
            <w:pPr>
              <w:suppressAutoHyphens/>
              <w:contextualSpacing/>
              <w:rPr>
                <w:rFonts w:eastAsia="Calibri"/>
                <w:lang w:eastAsia="en-US"/>
              </w:rPr>
            </w:pPr>
            <w:r>
              <w:rPr>
                <w:rFonts w:eastAsia="Calibri"/>
                <w:lang w:eastAsia="en-US"/>
              </w:rPr>
              <w:t xml:space="preserve">5. </w:t>
            </w:r>
            <w:r w:rsidRPr="00697ADE">
              <w:rPr>
                <w:rFonts w:eastAsia="Calibri"/>
                <w:lang w:eastAsia="en-US"/>
              </w:rPr>
              <w:t>Выполнение подготовки деталей из углеродистых и конструкционных сталей,</w:t>
            </w:r>
            <w:r>
              <w:rPr>
                <w:rFonts w:eastAsia="Calibri"/>
                <w:lang w:eastAsia="en-US"/>
              </w:rPr>
              <w:t xml:space="preserve"> </w:t>
            </w:r>
            <w:r w:rsidRPr="00697ADE">
              <w:rPr>
                <w:rFonts w:eastAsia="Calibri"/>
                <w:lang w:eastAsia="en-US"/>
              </w:rPr>
              <w:t>цветных металлов и их сплавов под сварку.</w:t>
            </w:r>
          </w:p>
          <w:p w:rsidR="002A7AF3" w:rsidRPr="00697ADE" w:rsidRDefault="00257603" w:rsidP="00842C76">
            <w:pPr>
              <w:suppressAutoHyphens/>
              <w:contextualSpacing/>
              <w:rPr>
                <w:rFonts w:eastAsia="Calibri"/>
                <w:lang w:eastAsia="en-US"/>
              </w:rPr>
            </w:pPr>
            <w:r>
              <w:rPr>
                <w:rFonts w:eastAsia="Calibri"/>
                <w:lang w:eastAsia="en-US"/>
              </w:rPr>
              <w:t>6</w:t>
            </w:r>
            <w:r w:rsidR="002A7AF3">
              <w:rPr>
                <w:rFonts w:eastAsia="Calibri"/>
                <w:lang w:eastAsia="en-US"/>
              </w:rPr>
              <w:t>.</w:t>
            </w:r>
            <w:r w:rsidR="002A7AF3" w:rsidRPr="00697ADE">
              <w:rPr>
                <w:rFonts w:eastAsia="Calibri"/>
                <w:lang w:eastAsia="en-US"/>
              </w:rPr>
              <w:t>Выполнение сборки деталей из углеродистых и конструкционных сталей, цветных металлов и их сплавов под сварку на прихватках и с применением сборочных приспособлений.</w:t>
            </w:r>
          </w:p>
          <w:p w:rsidR="002A7AF3" w:rsidRPr="00697ADE" w:rsidRDefault="00257603" w:rsidP="00842C76">
            <w:pPr>
              <w:suppressAutoHyphens/>
              <w:rPr>
                <w:rFonts w:eastAsia="Calibri"/>
                <w:lang w:eastAsia="en-US"/>
              </w:rPr>
            </w:pPr>
            <w:r>
              <w:rPr>
                <w:rFonts w:eastAsia="Calibri"/>
                <w:lang w:eastAsia="en-US"/>
              </w:rPr>
              <w:t>7</w:t>
            </w:r>
            <w:r w:rsidR="002A7AF3">
              <w:rPr>
                <w:rFonts w:eastAsia="Calibri"/>
                <w:lang w:eastAsia="en-US"/>
              </w:rPr>
              <w:t>.</w:t>
            </w:r>
            <w:r w:rsidR="002A7AF3" w:rsidRPr="00697ADE">
              <w:rPr>
                <w:rFonts w:eastAsia="Calibri"/>
                <w:lang w:eastAsia="en-US"/>
              </w:rPr>
              <w:t>Выполнение РД угловых и стыковых швов пластин из углеродистой и конструкционной стали в</w:t>
            </w:r>
            <w:r w:rsidR="002A7AF3">
              <w:rPr>
                <w:rFonts w:eastAsia="Calibri"/>
                <w:lang w:eastAsia="en-US"/>
              </w:rPr>
              <w:t xml:space="preserve"> </w:t>
            </w:r>
            <w:r w:rsidR="002A7AF3" w:rsidRPr="00697ADE">
              <w:rPr>
                <w:rFonts w:eastAsia="Calibri"/>
                <w:lang w:eastAsia="en-US"/>
              </w:rPr>
              <w:t xml:space="preserve">различных положениях сварного шва </w:t>
            </w:r>
          </w:p>
          <w:p w:rsidR="002A7AF3" w:rsidRPr="00697ADE" w:rsidRDefault="00257603" w:rsidP="00842C76">
            <w:pPr>
              <w:suppressAutoHyphens/>
              <w:contextualSpacing/>
              <w:rPr>
                <w:rFonts w:eastAsia="Calibri"/>
                <w:lang w:eastAsia="en-US"/>
              </w:rPr>
            </w:pPr>
            <w:r>
              <w:rPr>
                <w:rFonts w:eastAsia="Calibri"/>
                <w:lang w:eastAsia="en-US"/>
              </w:rPr>
              <w:t>8</w:t>
            </w:r>
            <w:r w:rsidR="002A7AF3">
              <w:rPr>
                <w:rFonts w:eastAsia="Calibri"/>
                <w:lang w:eastAsia="en-US"/>
              </w:rPr>
              <w:t>.</w:t>
            </w:r>
            <w:r w:rsidR="002A7AF3" w:rsidRPr="00697ADE">
              <w:rPr>
                <w:rFonts w:eastAsia="Calibri"/>
                <w:lang w:eastAsia="en-US"/>
              </w:rPr>
              <w:t>Выполнение РД кольцевых швов труб из углеродистых и конструкционных сталей в различных положениях сварного шва.</w:t>
            </w:r>
          </w:p>
          <w:p w:rsidR="002A7AF3" w:rsidRPr="00697ADE" w:rsidRDefault="00257603" w:rsidP="00842C76">
            <w:pPr>
              <w:suppressAutoHyphens/>
              <w:contextualSpacing/>
              <w:rPr>
                <w:rFonts w:eastAsia="Calibri"/>
                <w:lang w:eastAsia="en-US"/>
              </w:rPr>
            </w:pPr>
            <w:r>
              <w:rPr>
                <w:rFonts w:eastAsia="Calibri"/>
                <w:lang w:eastAsia="en-US"/>
              </w:rPr>
              <w:t>9</w:t>
            </w:r>
            <w:r w:rsidR="002A7AF3">
              <w:rPr>
                <w:rFonts w:eastAsia="Calibri"/>
                <w:lang w:eastAsia="en-US"/>
              </w:rPr>
              <w:t>.</w:t>
            </w:r>
            <w:r w:rsidR="002A7AF3" w:rsidRPr="00697ADE">
              <w:rPr>
                <w:rFonts w:eastAsia="Calibri"/>
                <w:lang w:eastAsia="en-US"/>
              </w:rPr>
              <w:t>Выполнение РД угловых швов пластин из цветных металлов и сплавов в различных положениях сварного шва.</w:t>
            </w:r>
          </w:p>
          <w:p w:rsidR="002A7AF3" w:rsidRPr="00697ADE" w:rsidRDefault="00257603" w:rsidP="00842C76">
            <w:pPr>
              <w:suppressAutoHyphens/>
              <w:contextualSpacing/>
              <w:rPr>
                <w:rFonts w:eastAsia="Calibri"/>
                <w:lang w:eastAsia="en-US"/>
              </w:rPr>
            </w:pPr>
            <w:r>
              <w:rPr>
                <w:rFonts w:eastAsia="Calibri"/>
                <w:lang w:eastAsia="en-US"/>
              </w:rPr>
              <w:t>10</w:t>
            </w:r>
            <w:r w:rsidR="002A7AF3">
              <w:rPr>
                <w:rFonts w:eastAsia="Calibri"/>
                <w:lang w:eastAsia="en-US"/>
              </w:rPr>
              <w:t>.</w:t>
            </w:r>
            <w:r w:rsidR="002A7AF3" w:rsidRPr="00697ADE">
              <w:rPr>
                <w:rFonts w:eastAsia="Calibri"/>
                <w:lang w:eastAsia="en-US"/>
              </w:rPr>
              <w:t>Выполнение РД стыковых швов пластин из цветных металлов и сплавов в различных положениях сварного шва.</w:t>
            </w:r>
          </w:p>
          <w:p w:rsidR="002A7AF3" w:rsidRPr="00697ADE" w:rsidRDefault="00257603" w:rsidP="00842C76">
            <w:pPr>
              <w:suppressAutoHyphens/>
              <w:contextualSpacing/>
              <w:rPr>
                <w:rFonts w:eastAsia="Calibri"/>
                <w:lang w:eastAsia="en-US"/>
              </w:rPr>
            </w:pPr>
            <w:r>
              <w:rPr>
                <w:rFonts w:eastAsia="Calibri"/>
                <w:lang w:eastAsia="en-US"/>
              </w:rPr>
              <w:t>11</w:t>
            </w:r>
            <w:r w:rsidR="002A7AF3">
              <w:rPr>
                <w:rFonts w:eastAsia="Calibri"/>
                <w:lang w:eastAsia="en-US"/>
              </w:rPr>
              <w:t>.</w:t>
            </w:r>
            <w:r w:rsidR="002A7AF3" w:rsidRPr="00697ADE">
              <w:rPr>
                <w:rFonts w:eastAsia="Calibri"/>
                <w:lang w:eastAsia="en-US"/>
              </w:rPr>
              <w:t>Выполнение РД кольцевых швов труб из цветных металлов и сплавов в различных положениях сварного шва.</w:t>
            </w:r>
          </w:p>
          <w:p w:rsidR="002A7AF3" w:rsidRPr="00697ADE" w:rsidRDefault="002A7AF3" w:rsidP="00842C76">
            <w:pPr>
              <w:suppressAutoHyphens/>
              <w:contextualSpacing/>
              <w:rPr>
                <w:rFonts w:eastAsia="Calibri"/>
                <w:lang w:eastAsia="en-US"/>
              </w:rPr>
            </w:pPr>
            <w:r>
              <w:rPr>
                <w:rFonts w:eastAsia="Calibri"/>
                <w:lang w:eastAsia="en-US"/>
              </w:rPr>
              <w:t>1</w:t>
            </w:r>
            <w:r w:rsidR="00257603">
              <w:rPr>
                <w:rFonts w:eastAsia="Calibri"/>
                <w:lang w:eastAsia="en-US"/>
              </w:rPr>
              <w:t>2</w:t>
            </w:r>
            <w:r>
              <w:rPr>
                <w:rFonts w:eastAsia="Calibri"/>
                <w:lang w:eastAsia="en-US"/>
              </w:rPr>
              <w:t>.</w:t>
            </w:r>
            <w:r w:rsidRPr="00697ADE">
              <w:rPr>
                <w:rFonts w:eastAsia="Calibri"/>
                <w:lang w:eastAsia="en-US"/>
              </w:rPr>
              <w:t>Выполнение РД стыковых и угловых швов пластин из углеродистой стали в горизонтальном, вертикальном и потолочном положениях.</w:t>
            </w:r>
          </w:p>
          <w:p w:rsidR="002A7AF3" w:rsidRPr="00697ADE" w:rsidRDefault="002A7AF3" w:rsidP="00842C76">
            <w:pPr>
              <w:suppressAutoHyphens/>
              <w:contextualSpacing/>
              <w:rPr>
                <w:rFonts w:eastAsia="Calibri"/>
                <w:lang w:eastAsia="en-US"/>
              </w:rPr>
            </w:pPr>
            <w:r>
              <w:rPr>
                <w:rFonts w:eastAsia="Calibri"/>
                <w:lang w:eastAsia="en-US"/>
              </w:rPr>
              <w:t>1</w:t>
            </w:r>
            <w:r w:rsidR="00257603">
              <w:rPr>
                <w:rFonts w:eastAsia="Calibri"/>
                <w:lang w:eastAsia="en-US"/>
              </w:rPr>
              <w:t>3</w:t>
            </w:r>
            <w:r>
              <w:rPr>
                <w:rFonts w:eastAsia="Calibri"/>
                <w:lang w:eastAsia="en-US"/>
              </w:rPr>
              <w:t>.</w:t>
            </w:r>
            <w:r w:rsidRPr="00697ADE">
              <w:rPr>
                <w:rFonts w:eastAsia="Calibri"/>
                <w:lang w:eastAsia="en-US"/>
              </w:rPr>
              <w:t>Выполнение РД кольцевых швов труб из углеродистой стали в горизонтальном, вертикальном положениях.</w:t>
            </w:r>
          </w:p>
          <w:p w:rsidR="002A7AF3" w:rsidRPr="00697ADE" w:rsidRDefault="002A7AF3" w:rsidP="00842C76">
            <w:pPr>
              <w:suppressAutoHyphens/>
              <w:contextualSpacing/>
              <w:rPr>
                <w:rFonts w:eastAsia="Calibri"/>
                <w:lang w:eastAsia="en-US"/>
              </w:rPr>
            </w:pPr>
            <w:r>
              <w:rPr>
                <w:rFonts w:eastAsia="Calibri"/>
                <w:lang w:eastAsia="en-US"/>
              </w:rPr>
              <w:t>1</w:t>
            </w:r>
            <w:r w:rsidR="00257603">
              <w:rPr>
                <w:rFonts w:eastAsia="Calibri"/>
                <w:lang w:eastAsia="en-US"/>
              </w:rPr>
              <w:t>4</w:t>
            </w:r>
            <w:r>
              <w:rPr>
                <w:rFonts w:eastAsia="Calibri"/>
                <w:lang w:eastAsia="en-US"/>
              </w:rPr>
              <w:t>.</w:t>
            </w:r>
            <w:r w:rsidRPr="00697ADE">
              <w:rPr>
                <w:rFonts w:eastAsia="Calibri"/>
                <w:lang w:eastAsia="en-US"/>
              </w:rPr>
              <w:t>Выполнение РД кольцевых швов труб из углеродистой стали в наклонном положении под углом 45</w:t>
            </w:r>
            <w:r w:rsidRPr="00697ADE">
              <w:rPr>
                <w:rFonts w:eastAsia="Calibri"/>
                <w:vertAlign w:val="superscript"/>
                <w:lang w:eastAsia="en-US"/>
              </w:rPr>
              <w:t>0</w:t>
            </w:r>
            <w:r w:rsidRPr="00697ADE">
              <w:rPr>
                <w:rFonts w:eastAsia="Calibri"/>
                <w:lang w:eastAsia="en-US"/>
              </w:rPr>
              <w:t>.</w:t>
            </w:r>
          </w:p>
          <w:p w:rsidR="002A7AF3" w:rsidRDefault="002A7AF3" w:rsidP="00842C76">
            <w:pPr>
              <w:suppressAutoHyphens/>
              <w:contextualSpacing/>
              <w:rPr>
                <w:rFonts w:eastAsia="Calibri"/>
                <w:lang w:eastAsia="en-US"/>
              </w:rPr>
            </w:pPr>
            <w:r>
              <w:rPr>
                <w:rFonts w:eastAsia="Calibri"/>
                <w:lang w:eastAsia="en-US"/>
              </w:rPr>
              <w:lastRenderedPageBreak/>
              <w:t>1</w:t>
            </w:r>
            <w:r w:rsidR="00257603">
              <w:rPr>
                <w:rFonts w:eastAsia="Calibri"/>
                <w:lang w:eastAsia="en-US"/>
              </w:rPr>
              <w:t>5</w:t>
            </w:r>
            <w:r>
              <w:rPr>
                <w:rFonts w:eastAsia="Calibri"/>
                <w:lang w:eastAsia="en-US"/>
              </w:rPr>
              <w:t>.</w:t>
            </w:r>
            <w:r w:rsidRPr="00697ADE">
              <w:rPr>
                <w:rFonts w:eastAsia="Calibri"/>
                <w:lang w:eastAsia="en-US"/>
              </w:rPr>
              <w:t>Выполнение дуговой резки листового металла различного профиля.</w:t>
            </w:r>
          </w:p>
          <w:p w:rsidR="002A7AF3" w:rsidRDefault="002A7AF3" w:rsidP="00C7239D">
            <w:pPr>
              <w:suppressAutoHyphens/>
              <w:contextualSpacing/>
              <w:rPr>
                <w:rFonts w:eastAsia="Calibri"/>
                <w:lang w:eastAsia="en-US"/>
              </w:rPr>
            </w:pPr>
            <w:r>
              <w:rPr>
                <w:rFonts w:eastAsia="Calibri"/>
                <w:lang w:eastAsia="en-US"/>
              </w:rPr>
              <w:t>1</w:t>
            </w:r>
            <w:r w:rsidR="00257603">
              <w:rPr>
                <w:rFonts w:eastAsia="Calibri"/>
                <w:lang w:eastAsia="en-US"/>
              </w:rPr>
              <w:t>6</w:t>
            </w:r>
            <w:r>
              <w:rPr>
                <w:rFonts w:eastAsia="Calibri"/>
                <w:lang w:eastAsia="en-US"/>
              </w:rPr>
              <w:t>.</w:t>
            </w:r>
            <w:r w:rsidRPr="00697ADE">
              <w:rPr>
                <w:rFonts w:eastAsia="Calibri"/>
                <w:lang w:eastAsia="en-US"/>
              </w:rPr>
              <w:t>Выполнение ручной дуговой наплавки валиков на плоскую и цилиндрическую поверхность деталей в различных пространственных положениях сварного шва.</w:t>
            </w:r>
          </w:p>
          <w:p w:rsidR="00257603" w:rsidRDefault="00257603" w:rsidP="00C7239D">
            <w:pPr>
              <w:suppressAutoHyphens/>
              <w:contextualSpacing/>
              <w:rPr>
                <w:rFonts w:eastAsia="Calibri"/>
                <w:lang w:eastAsia="en-US"/>
              </w:rPr>
            </w:pPr>
            <w:r>
              <w:rPr>
                <w:rFonts w:eastAsia="Calibri"/>
                <w:lang w:eastAsia="en-US"/>
              </w:rPr>
              <w:t>17. Выполнение комплексной работы</w:t>
            </w:r>
          </w:p>
          <w:p w:rsidR="00257603" w:rsidRPr="00C7239D" w:rsidRDefault="00257603" w:rsidP="00257603">
            <w:pPr>
              <w:suppressAutoHyphens/>
              <w:contextualSpacing/>
              <w:rPr>
                <w:rFonts w:eastAsia="Calibri"/>
                <w:lang w:eastAsia="en-US"/>
              </w:rPr>
            </w:pPr>
            <w:r>
              <w:rPr>
                <w:rFonts w:eastAsia="Calibri"/>
                <w:lang w:eastAsia="en-US"/>
              </w:rPr>
              <w:t>18. Дифференцированный зачет</w:t>
            </w:r>
          </w:p>
        </w:tc>
        <w:tc>
          <w:tcPr>
            <w:tcW w:w="720" w:type="pct"/>
            <w:vAlign w:val="center"/>
          </w:tcPr>
          <w:p w:rsidR="002A7AF3" w:rsidRDefault="00C7239D" w:rsidP="00842C76">
            <w:pPr>
              <w:rPr>
                <w:b/>
                <w:iCs/>
              </w:rPr>
            </w:pPr>
            <w:r>
              <w:rPr>
                <w:b/>
                <w:iCs/>
              </w:rPr>
              <w:lastRenderedPageBreak/>
              <w:t>108</w:t>
            </w:r>
          </w:p>
          <w:p w:rsidR="00C7239D" w:rsidRPr="00CC2187" w:rsidRDefault="00C7239D" w:rsidP="00842C76">
            <w:pPr>
              <w:rPr>
                <w:b/>
                <w:iCs/>
                <w:highlight w:val="green"/>
              </w:rPr>
            </w:pPr>
            <w:r>
              <w:rPr>
                <w:b/>
                <w:iCs/>
              </w:rPr>
              <w:t>6/6</w:t>
            </w:r>
          </w:p>
        </w:tc>
        <w:tc>
          <w:tcPr>
            <w:tcW w:w="468" w:type="pct"/>
          </w:tcPr>
          <w:p w:rsidR="002A7AF3" w:rsidRPr="0074708B" w:rsidRDefault="002A7AF3" w:rsidP="00842C76">
            <w:r w:rsidRPr="0074708B">
              <w:rPr>
                <w:bCs/>
              </w:rPr>
              <w:t xml:space="preserve">ПК </w:t>
            </w:r>
            <w:r>
              <w:rPr>
                <w:bCs/>
              </w:rPr>
              <w:t>2</w:t>
            </w:r>
            <w:r w:rsidRPr="0074708B">
              <w:rPr>
                <w:bCs/>
              </w:rPr>
              <w:t xml:space="preserve">.1, ПК </w:t>
            </w:r>
            <w:r>
              <w:rPr>
                <w:bCs/>
              </w:rPr>
              <w:t>2</w:t>
            </w:r>
            <w:r w:rsidRPr="0074708B">
              <w:rPr>
                <w:bCs/>
              </w:rPr>
              <w:t>.</w:t>
            </w:r>
            <w:r>
              <w:rPr>
                <w:bCs/>
              </w:rPr>
              <w:t xml:space="preserve">2, ПК 2. 3, ПК 2.4 </w:t>
            </w:r>
          </w:p>
        </w:tc>
      </w:tr>
      <w:tr w:rsidR="002A7AF3" w:rsidRPr="0074708B" w:rsidTr="002C169B">
        <w:tc>
          <w:tcPr>
            <w:tcW w:w="3812" w:type="pct"/>
            <w:gridSpan w:val="2"/>
          </w:tcPr>
          <w:p w:rsidR="002A7AF3" w:rsidRPr="0074708B" w:rsidRDefault="002A7AF3" w:rsidP="00842C76">
            <w:pPr>
              <w:rPr>
                <w:b/>
                <w:bCs/>
              </w:rPr>
            </w:pPr>
            <w:r w:rsidRPr="0074708B">
              <w:rPr>
                <w:b/>
                <w:bCs/>
              </w:rPr>
              <w:lastRenderedPageBreak/>
              <w:t>Всего</w:t>
            </w:r>
          </w:p>
        </w:tc>
        <w:tc>
          <w:tcPr>
            <w:tcW w:w="720" w:type="pct"/>
            <w:vAlign w:val="center"/>
          </w:tcPr>
          <w:p w:rsidR="002A7AF3" w:rsidRPr="00CC2187" w:rsidRDefault="00257603" w:rsidP="00842C76">
            <w:pPr>
              <w:rPr>
                <w:b/>
                <w:iCs/>
              </w:rPr>
            </w:pPr>
            <w:r>
              <w:rPr>
                <w:b/>
                <w:iCs/>
              </w:rPr>
              <w:t>300</w:t>
            </w:r>
          </w:p>
        </w:tc>
        <w:tc>
          <w:tcPr>
            <w:tcW w:w="468" w:type="pct"/>
          </w:tcPr>
          <w:p w:rsidR="002A7AF3" w:rsidRPr="0074708B" w:rsidRDefault="002A7AF3" w:rsidP="00842C76">
            <w:pPr>
              <w:rPr>
                <w:b/>
                <w:i/>
              </w:rPr>
            </w:pPr>
          </w:p>
        </w:tc>
      </w:tr>
    </w:tbl>
    <w:p w:rsidR="002A7AF3" w:rsidRPr="00315F34" w:rsidRDefault="002A7AF3" w:rsidP="002A7AF3">
      <w:pPr>
        <w:rPr>
          <w:i/>
        </w:rPr>
        <w:sectPr w:rsidR="002A7AF3" w:rsidRPr="00315F34" w:rsidSect="00842C76">
          <w:pgSz w:w="16840" w:h="11907" w:orient="landscape"/>
          <w:pgMar w:top="851" w:right="1134" w:bottom="851" w:left="992" w:header="709" w:footer="709" w:gutter="0"/>
          <w:cols w:space="720"/>
        </w:sectPr>
      </w:pPr>
    </w:p>
    <w:p w:rsidR="002A7AF3" w:rsidRPr="00820CA6" w:rsidRDefault="002A7AF3" w:rsidP="002A7AF3">
      <w:pPr>
        <w:jc w:val="center"/>
        <w:rPr>
          <w:b/>
          <w:bCs/>
        </w:rPr>
      </w:pPr>
      <w:r w:rsidRPr="00820CA6">
        <w:rPr>
          <w:b/>
          <w:bCs/>
        </w:rPr>
        <w:lastRenderedPageBreak/>
        <w:t>3. УСЛОВИЯ РЕАЛИЗАЦИИ ПРОФЕССИОНАЛЬНОГО МОДУЛЯ</w:t>
      </w:r>
    </w:p>
    <w:p w:rsidR="002A7AF3" w:rsidRPr="00D77C96" w:rsidRDefault="002A7AF3" w:rsidP="002A7AF3">
      <w:pPr>
        <w:ind w:firstLine="709"/>
        <w:rPr>
          <w:b/>
          <w:bCs/>
          <w:sz w:val="14"/>
          <w:highlight w:val="lightGray"/>
        </w:rPr>
      </w:pPr>
    </w:p>
    <w:p w:rsidR="002A7AF3" w:rsidRPr="00820CA6" w:rsidRDefault="002A7AF3" w:rsidP="002A7AF3">
      <w:pPr>
        <w:ind w:firstLine="709"/>
        <w:jc w:val="both"/>
        <w:rPr>
          <w:b/>
          <w:bCs/>
        </w:rPr>
      </w:pPr>
      <w:r w:rsidRPr="00820CA6">
        <w:rPr>
          <w:b/>
          <w:bCs/>
        </w:rPr>
        <w:t>3.1. Для реализации программы профессионального модуля должны быть предусмотрены следующие специальные помещения:</w:t>
      </w:r>
    </w:p>
    <w:p w:rsidR="002A7AF3" w:rsidRPr="00E255BA" w:rsidRDefault="002A7AF3" w:rsidP="002A7AF3">
      <w:pPr>
        <w:suppressAutoHyphens/>
        <w:spacing w:line="276" w:lineRule="auto"/>
        <w:ind w:firstLine="709"/>
        <w:jc w:val="both"/>
        <w:rPr>
          <w:bCs/>
        </w:rPr>
      </w:pPr>
      <w:r>
        <w:rPr>
          <w:bCs/>
        </w:rPr>
        <w:t>Кабинет «</w:t>
      </w:r>
      <w:r w:rsidRPr="00944C6A">
        <w:rPr>
          <w:bCs/>
        </w:rPr>
        <w:t>Профессиональных модулей</w:t>
      </w:r>
      <w:r>
        <w:rPr>
          <w:bCs/>
        </w:rPr>
        <w:t>»</w:t>
      </w:r>
      <w:r w:rsidRPr="00E255BA">
        <w:rPr>
          <w:bCs/>
        </w:rPr>
        <w:t>,</w:t>
      </w:r>
      <w:r>
        <w:rPr>
          <w:bCs/>
        </w:rPr>
        <w:t xml:space="preserve"> </w:t>
      </w:r>
      <w:r w:rsidRPr="00E255BA">
        <w:rPr>
          <w:bCs/>
        </w:rPr>
        <w:t>оснащ</w:t>
      </w:r>
      <w:r>
        <w:rPr>
          <w:bCs/>
        </w:rPr>
        <w:t>енный</w:t>
      </w:r>
      <w:r w:rsidRPr="00E255BA">
        <w:rPr>
          <w:bCs/>
        </w:rPr>
        <w:t xml:space="preserve"> в соответствии с п. 6.1.2.1 образовательной программы по специальности профессии</w:t>
      </w:r>
      <w:r>
        <w:rPr>
          <w:bCs/>
        </w:rPr>
        <w:t xml:space="preserve"> </w:t>
      </w:r>
      <w:r w:rsidRPr="00E255BA">
        <w:rPr>
          <w:bCs/>
        </w:rPr>
        <w:t xml:space="preserve">15.01.05 Сварщик </w:t>
      </w:r>
      <w:r>
        <w:rPr>
          <w:bCs/>
        </w:rPr>
        <w:t>(</w:t>
      </w:r>
      <w:r w:rsidRPr="00E255BA">
        <w:rPr>
          <w:bCs/>
        </w:rPr>
        <w:t xml:space="preserve">ручной </w:t>
      </w:r>
      <w:r>
        <w:rPr>
          <w:bCs/>
        </w:rPr>
        <w:br/>
      </w:r>
      <w:r w:rsidRPr="00E255BA">
        <w:rPr>
          <w:bCs/>
        </w:rPr>
        <w:t>и частично механизированной сварки (наплавки)</w:t>
      </w:r>
      <w:r>
        <w:rPr>
          <w:bCs/>
        </w:rPr>
        <w:t>)</w:t>
      </w:r>
      <w:r w:rsidRPr="00E255BA">
        <w:rPr>
          <w:bCs/>
        </w:rPr>
        <w:t>.</w:t>
      </w:r>
    </w:p>
    <w:p w:rsidR="002A7AF3" w:rsidRPr="00E255BA" w:rsidRDefault="002A7AF3" w:rsidP="002A7AF3">
      <w:pPr>
        <w:suppressAutoHyphens/>
        <w:spacing w:line="276" w:lineRule="auto"/>
        <w:ind w:firstLine="709"/>
        <w:jc w:val="both"/>
        <w:rPr>
          <w:bCs/>
        </w:rPr>
      </w:pPr>
      <w:r>
        <w:rPr>
          <w:bCs/>
        </w:rPr>
        <w:t>Лаборатории «</w:t>
      </w:r>
      <w:r w:rsidRPr="00944C6A">
        <w:rPr>
          <w:bCs/>
        </w:rPr>
        <w:t>Материаловедения</w:t>
      </w:r>
      <w:proofErr w:type="gramStart"/>
      <w:r>
        <w:rPr>
          <w:bCs/>
        </w:rPr>
        <w:t>»«</w:t>
      </w:r>
      <w:proofErr w:type="gramEnd"/>
      <w:r>
        <w:t>Электротехники и сварочного оборудования</w:t>
      </w:r>
      <w:r>
        <w:rPr>
          <w:bCs/>
        </w:rPr>
        <w:t>», оснащенные</w:t>
      </w:r>
      <w:r w:rsidRPr="00E255BA">
        <w:rPr>
          <w:bCs/>
        </w:rPr>
        <w:t xml:space="preserve"> в соответствии с п. 6.1.2.3 образовательной программы по профессии</w:t>
      </w:r>
      <w:r>
        <w:rPr>
          <w:bCs/>
        </w:rPr>
        <w:t xml:space="preserve"> </w:t>
      </w:r>
      <w:r w:rsidRPr="00E255BA">
        <w:rPr>
          <w:bCs/>
        </w:rPr>
        <w:t>15.01.05 Сварщик ручной и частично механизированной сварки (наплавки)).</w:t>
      </w:r>
    </w:p>
    <w:p w:rsidR="002A7AF3" w:rsidRPr="00C835FD" w:rsidRDefault="002A7AF3" w:rsidP="002A7AF3">
      <w:pPr>
        <w:suppressAutoHyphens/>
        <w:spacing w:line="276" w:lineRule="auto"/>
        <w:ind w:firstLine="709"/>
        <w:jc w:val="both"/>
        <w:rPr>
          <w:bCs/>
          <w:iCs/>
        </w:rPr>
      </w:pPr>
      <w:proofErr w:type="gramStart"/>
      <w:r w:rsidRPr="00C835FD">
        <w:rPr>
          <w:bCs/>
        </w:rPr>
        <w:t>Мастерские</w:t>
      </w:r>
      <w:r>
        <w:rPr>
          <w:bCs/>
        </w:rPr>
        <w:t xml:space="preserve"> «</w:t>
      </w:r>
      <w:r>
        <w:t>Слесарная</w:t>
      </w:r>
      <w:r>
        <w:rPr>
          <w:bCs/>
        </w:rPr>
        <w:t>», «</w:t>
      </w:r>
      <w:r>
        <w:t>Сварочная для сварки металлов</w:t>
      </w:r>
      <w:r>
        <w:rPr>
          <w:bCs/>
        </w:rPr>
        <w:t>», «</w:t>
      </w:r>
      <w:r w:rsidRPr="00944C6A">
        <w:rPr>
          <w:bCs/>
        </w:rPr>
        <w:t>Сварочная для сварки неметаллических материалов</w:t>
      </w:r>
      <w:r>
        <w:rPr>
          <w:bCs/>
        </w:rPr>
        <w:t>»</w:t>
      </w:r>
      <w:r w:rsidRPr="00C835FD">
        <w:rPr>
          <w:bCs/>
          <w:iCs/>
        </w:rPr>
        <w:t xml:space="preserve">, </w:t>
      </w:r>
      <w:r>
        <w:rPr>
          <w:bCs/>
          <w:iCs/>
        </w:rPr>
        <w:t>оснащенные</w:t>
      </w:r>
      <w:r w:rsidRPr="00C835FD">
        <w:rPr>
          <w:bCs/>
          <w:iCs/>
        </w:rPr>
        <w:t xml:space="preserve"> в соответствии с п. 6.1.2.</w:t>
      </w:r>
      <w:r>
        <w:rPr>
          <w:bCs/>
          <w:iCs/>
        </w:rPr>
        <w:t>4</w:t>
      </w:r>
      <w:r w:rsidRPr="00C835FD">
        <w:rPr>
          <w:bCs/>
          <w:iCs/>
        </w:rPr>
        <w:t xml:space="preserve"> образовательной программы по профессии</w:t>
      </w:r>
      <w:r>
        <w:rPr>
          <w:bCs/>
          <w:iCs/>
        </w:rPr>
        <w:t xml:space="preserve"> </w:t>
      </w:r>
      <w:r w:rsidRPr="00C835FD">
        <w:rPr>
          <w:bCs/>
          <w:iCs/>
        </w:rPr>
        <w:t>15.01.05 Сварщик ручной и частично механизированной сварки (наплавки)).</w:t>
      </w:r>
      <w:proofErr w:type="gramEnd"/>
    </w:p>
    <w:p w:rsidR="002A7AF3" w:rsidRPr="00C835FD" w:rsidRDefault="002A7AF3" w:rsidP="002A7AF3">
      <w:pPr>
        <w:suppressAutoHyphens/>
        <w:spacing w:line="276" w:lineRule="auto"/>
        <w:ind w:firstLine="709"/>
        <w:jc w:val="both"/>
        <w:rPr>
          <w:bCs/>
          <w:i/>
        </w:rPr>
      </w:pPr>
      <w:r w:rsidRPr="00C835FD">
        <w:rPr>
          <w:bCs/>
        </w:rPr>
        <w:t xml:space="preserve">Оснащенные базы практики в соответствии с </w:t>
      </w:r>
      <w:proofErr w:type="spellStart"/>
      <w:proofErr w:type="gramStart"/>
      <w:r w:rsidRPr="00C835FD">
        <w:rPr>
          <w:bCs/>
        </w:rPr>
        <w:t>п</w:t>
      </w:r>
      <w:proofErr w:type="spellEnd"/>
      <w:proofErr w:type="gramEnd"/>
      <w:r w:rsidRPr="00C835FD">
        <w:rPr>
          <w:bCs/>
        </w:rPr>
        <w:t xml:space="preserve"> 6.1.2.5 образовательной программы </w:t>
      </w:r>
      <w:r w:rsidRPr="00C835FD">
        <w:rPr>
          <w:bCs/>
        </w:rPr>
        <w:br/>
        <w:t xml:space="preserve">по </w:t>
      </w:r>
      <w:r w:rsidRPr="00C835FD">
        <w:rPr>
          <w:bCs/>
          <w:iCs/>
        </w:rPr>
        <w:t>профессии</w:t>
      </w:r>
      <w:r>
        <w:rPr>
          <w:bCs/>
          <w:iCs/>
        </w:rPr>
        <w:t xml:space="preserve"> </w:t>
      </w:r>
      <w:r w:rsidRPr="00C835FD">
        <w:rPr>
          <w:bCs/>
          <w:iCs/>
        </w:rPr>
        <w:t>15.01.05 Сварщик ручной и частично механизированной сварки (наплавки)).</w:t>
      </w:r>
    </w:p>
    <w:p w:rsidR="002A7AF3" w:rsidRPr="00C835FD" w:rsidRDefault="002A7AF3" w:rsidP="002A7AF3">
      <w:pPr>
        <w:suppressAutoHyphens/>
        <w:ind w:firstLine="709"/>
        <w:jc w:val="both"/>
        <w:rPr>
          <w:bCs/>
          <w:i/>
          <w:sz w:val="10"/>
        </w:rPr>
      </w:pPr>
    </w:p>
    <w:p w:rsidR="002A7AF3" w:rsidRPr="00C41B35" w:rsidRDefault="002A7AF3" w:rsidP="002A7AF3">
      <w:pPr>
        <w:ind w:firstLine="709"/>
        <w:jc w:val="both"/>
        <w:rPr>
          <w:b/>
          <w:bCs/>
        </w:rPr>
      </w:pPr>
      <w:r w:rsidRPr="00C835FD">
        <w:rPr>
          <w:b/>
          <w:bCs/>
        </w:rPr>
        <w:t>3.2. Информационное обеспечение реализации программы</w:t>
      </w:r>
    </w:p>
    <w:p w:rsidR="002A7AF3" w:rsidRPr="00563953" w:rsidRDefault="002A7AF3" w:rsidP="002A7AF3">
      <w:pPr>
        <w:suppressAutoHyphens/>
        <w:ind w:firstLine="709"/>
        <w:jc w:val="both"/>
      </w:pPr>
      <w:r w:rsidRPr="00C41B35">
        <w:rPr>
          <w:bCs/>
        </w:rPr>
        <w:t>Для реализации программы библиотечный фонд образовательной организации должен иметь п</w:t>
      </w:r>
      <w:r w:rsidRPr="00C41B35">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1B35">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2A7AF3" w:rsidRDefault="002A7AF3" w:rsidP="002A7AF3">
      <w:pPr>
        <w:spacing w:line="276" w:lineRule="auto"/>
        <w:ind w:firstLine="709"/>
        <w:contextualSpacing/>
        <w:jc w:val="both"/>
        <w:rPr>
          <w:b/>
        </w:rPr>
      </w:pPr>
    </w:p>
    <w:p w:rsidR="002A7AF3" w:rsidRPr="009630B9" w:rsidRDefault="002A7AF3" w:rsidP="002A7AF3">
      <w:pPr>
        <w:spacing w:line="276" w:lineRule="auto"/>
        <w:ind w:firstLine="709"/>
        <w:contextualSpacing/>
        <w:jc w:val="both"/>
        <w:rPr>
          <w:b/>
        </w:rPr>
      </w:pPr>
      <w:r w:rsidRPr="00C41B35">
        <w:rPr>
          <w:b/>
        </w:rPr>
        <w:t>3.2.1. Основные печатные</w:t>
      </w:r>
      <w:r>
        <w:rPr>
          <w:b/>
        </w:rPr>
        <w:t xml:space="preserve"> и </w:t>
      </w:r>
      <w:proofErr w:type="spellStart"/>
      <w:r>
        <w:rPr>
          <w:b/>
        </w:rPr>
        <w:t>электроные</w:t>
      </w:r>
      <w:proofErr w:type="spellEnd"/>
      <w:r w:rsidRPr="00C41B35">
        <w:rPr>
          <w:b/>
        </w:rPr>
        <w:t xml:space="preserve"> издания</w:t>
      </w:r>
    </w:p>
    <w:p w:rsidR="002A7AF3" w:rsidRPr="00D712E8" w:rsidRDefault="002A7AF3" w:rsidP="002A7AF3">
      <w:pPr>
        <w:numPr>
          <w:ilvl w:val="0"/>
          <w:numId w:val="35"/>
        </w:numPr>
        <w:spacing w:line="276" w:lineRule="auto"/>
        <w:ind w:left="0" w:firstLine="709"/>
        <w:jc w:val="both"/>
        <w:rPr>
          <w:lang w:eastAsia="en-US"/>
        </w:rPr>
      </w:pPr>
      <w:r w:rsidRPr="00D712E8">
        <w:rPr>
          <w:lang w:eastAsia="en-US"/>
        </w:rPr>
        <w:t xml:space="preserve">Бурмистров, Е. Г. Основы сварки и </w:t>
      </w:r>
      <w:proofErr w:type="spellStart"/>
      <w:r w:rsidRPr="00D712E8">
        <w:rPr>
          <w:lang w:eastAsia="en-US"/>
        </w:rPr>
        <w:t>газотермических</w:t>
      </w:r>
      <w:proofErr w:type="spellEnd"/>
      <w:r w:rsidRPr="00D712E8">
        <w:rPr>
          <w:lang w:eastAsia="en-US"/>
        </w:rPr>
        <w:t xml:space="preserve"> процессов в судостроении и судоремонте</w:t>
      </w:r>
      <w:proofErr w:type="gramStart"/>
      <w:r w:rsidRPr="00D712E8">
        <w:rPr>
          <w:lang w:eastAsia="en-US"/>
        </w:rPr>
        <w:t xml:space="preserve"> :</w:t>
      </w:r>
      <w:proofErr w:type="gramEnd"/>
      <w:r w:rsidRPr="00D712E8">
        <w:rPr>
          <w:lang w:eastAsia="en-US"/>
        </w:rPr>
        <w:t xml:space="preserve"> учебное пособие для </w:t>
      </w:r>
      <w:proofErr w:type="spellStart"/>
      <w:r w:rsidRPr="00D712E8">
        <w:rPr>
          <w:lang w:eastAsia="en-US"/>
        </w:rPr>
        <w:t>спо</w:t>
      </w:r>
      <w:proofErr w:type="spellEnd"/>
      <w:r w:rsidRPr="00D712E8">
        <w:rPr>
          <w:lang w:eastAsia="en-US"/>
        </w:rPr>
        <w:t xml:space="preserve"> / Е. Г. Бурмистров. — 2-е изд., стер. — Санкт-Петербург</w:t>
      </w:r>
      <w:proofErr w:type="gramStart"/>
      <w:r w:rsidRPr="00D712E8">
        <w:rPr>
          <w:lang w:eastAsia="en-US"/>
        </w:rPr>
        <w:t xml:space="preserve"> :</w:t>
      </w:r>
      <w:proofErr w:type="gramEnd"/>
      <w:r w:rsidRPr="00D712E8">
        <w:rPr>
          <w:lang w:eastAsia="en-US"/>
        </w:rPr>
        <w:t xml:space="preserve"> Лань, 2021. — 552 с. — ISBN 978-5-8114-8104-0. — Текст</w:t>
      </w:r>
      <w:proofErr w:type="gramStart"/>
      <w:r w:rsidRPr="00D712E8">
        <w:rPr>
          <w:lang w:eastAsia="en-US"/>
        </w:rPr>
        <w:t> :</w:t>
      </w:r>
      <w:proofErr w:type="gramEnd"/>
      <w:r w:rsidRPr="00D712E8">
        <w:rPr>
          <w:lang w:eastAsia="en-US"/>
        </w:rPr>
        <w:t xml:space="preserve"> электронный // Лань : электронно-библиотечная система. — URL: </w:t>
      </w:r>
      <w:hyperlink r:id="rId9" w:history="1">
        <w:r w:rsidRPr="00D712E8">
          <w:rPr>
            <w:rStyle w:val="ad"/>
            <w:color w:val="auto"/>
            <w:u w:val="none"/>
            <w:lang w:eastAsia="en-US"/>
          </w:rPr>
          <w:t>https://e.lanbook.com/book/171847</w:t>
        </w:r>
      </w:hyperlink>
      <w:r w:rsidRPr="00D712E8">
        <w:rPr>
          <w:lang w:eastAsia="en-US"/>
        </w:rPr>
        <w:t>.</w:t>
      </w:r>
    </w:p>
    <w:p w:rsidR="002A7AF3" w:rsidRDefault="002A7AF3" w:rsidP="002A7AF3">
      <w:pPr>
        <w:numPr>
          <w:ilvl w:val="0"/>
          <w:numId w:val="35"/>
        </w:numPr>
        <w:spacing w:line="276" w:lineRule="auto"/>
        <w:ind w:left="0" w:firstLine="709"/>
        <w:jc w:val="both"/>
        <w:rPr>
          <w:lang w:eastAsia="en-US"/>
        </w:rPr>
      </w:pPr>
      <w:r w:rsidRPr="00530502">
        <w:rPr>
          <w:lang w:eastAsia="en-US"/>
        </w:rPr>
        <w:t>Зорин, Е. Е. Электрическая дуговая сварка. Лабораторный практикум по технологическим основам сварки</w:t>
      </w:r>
      <w:proofErr w:type="gramStart"/>
      <w:r w:rsidRPr="00530502">
        <w:rPr>
          <w:lang w:eastAsia="en-US"/>
        </w:rPr>
        <w:t xml:space="preserve"> :</w:t>
      </w:r>
      <w:proofErr w:type="gramEnd"/>
      <w:r w:rsidRPr="00530502">
        <w:rPr>
          <w:lang w:eastAsia="en-US"/>
        </w:rPr>
        <w:t xml:space="preserve"> учебное пособие для </w:t>
      </w:r>
      <w:proofErr w:type="spellStart"/>
      <w:r w:rsidRPr="00530502">
        <w:rPr>
          <w:lang w:eastAsia="en-US"/>
        </w:rPr>
        <w:t>спо</w:t>
      </w:r>
      <w:proofErr w:type="spellEnd"/>
      <w:r w:rsidRPr="00530502">
        <w:rPr>
          <w:lang w:eastAsia="en-US"/>
        </w:rPr>
        <w:t xml:space="preserve"> / Е. Е. Зорин. — 2-е изд., стер. — Санкт-Петербург</w:t>
      </w:r>
      <w:proofErr w:type="gramStart"/>
      <w:r w:rsidRPr="00530502">
        <w:rPr>
          <w:lang w:eastAsia="en-US"/>
        </w:rPr>
        <w:t xml:space="preserve"> :</w:t>
      </w:r>
      <w:proofErr w:type="gramEnd"/>
      <w:r w:rsidRPr="00530502">
        <w:rPr>
          <w:lang w:eastAsia="en-US"/>
        </w:rPr>
        <w:t xml:space="preserve"> Лань, 2021. — 160 с. — ISBN 978-5-8114-8186-6. — Текст</w:t>
      </w:r>
      <w:proofErr w:type="gramStart"/>
      <w:r w:rsidRPr="00530502">
        <w:rPr>
          <w:lang w:eastAsia="en-US"/>
        </w:rPr>
        <w:t> :</w:t>
      </w:r>
      <w:proofErr w:type="gramEnd"/>
      <w:r w:rsidRPr="00530502">
        <w:rPr>
          <w:lang w:eastAsia="en-US"/>
        </w:rPr>
        <w:t xml:space="preserve"> электронный // Лань : электронно-библиотечная система. — URL: </w:t>
      </w:r>
      <w:hyperlink r:id="rId10" w:history="1">
        <w:r w:rsidRPr="00D712E8">
          <w:rPr>
            <w:lang w:eastAsia="en-US"/>
          </w:rPr>
          <w:t>https://e.lanbook.com/book/173108</w:t>
        </w:r>
      </w:hyperlink>
      <w:r w:rsidRPr="00530502">
        <w:rPr>
          <w:lang w:eastAsia="en-US"/>
        </w:rPr>
        <w:t>.</w:t>
      </w:r>
    </w:p>
    <w:p w:rsidR="002A7AF3" w:rsidRPr="00C835FD" w:rsidRDefault="002A7AF3" w:rsidP="002A7AF3">
      <w:pPr>
        <w:numPr>
          <w:ilvl w:val="0"/>
          <w:numId w:val="35"/>
        </w:numPr>
        <w:spacing w:line="276" w:lineRule="auto"/>
        <w:ind w:left="0" w:firstLine="709"/>
        <w:jc w:val="both"/>
        <w:rPr>
          <w:lang w:eastAsia="en-US"/>
        </w:rPr>
      </w:pPr>
      <w:r w:rsidRPr="00530502">
        <w:rPr>
          <w:lang w:eastAsia="en-US"/>
        </w:rPr>
        <w:t>Зорин, Н. Е. Материаловедение сварки. Сварка плавлением / Н. Е. Зорин, Е. Е. Зорин. — 2-е изд., стер. — Санкт-Петербург</w:t>
      </w:r>
      <w:proofErr w:type="gramStart"/>
      <w:r w:rsidRPr="00530502">
        <w:rPr>
          <w:lang w:eastAsia="en-US"/>
        </w:rPr>
        <w:t xml:space="preserve"> :</w:t>
      </w:r>
      <w:proofErr w:type="gramEnd"/>
      <w:r w:rsidRPr="00530502">
        <w:rPr>
          <w:lang w:eastAsia="en-US"/>
        </w:rPr>
        <w:t xml:space="preserve"> Лань, 2022. — 164 с. — ISBN 978-5-507-45127-2. — Текст</w:t>
      </w:r>
      <w:proofErr w:type="gramStart"/>
      <w:r w:rsidRPr="00530502">
        <w:rPr>
          <w:lang w:eastAsia="en-US"/>
        </w:rPr>
        <w:t> :</w:t>
      </w:r>
      <w:proofErr w:type="gramEnd"/>
      <w:r w:rsidRPr="00530502">
        <w:rPr>
          <w:lang w:eastAsia="en-US"/>
        </w:rPr>
        <w:t xml:space="preserve"> электронный // Лань : электронно-библиотечная система. — URL: </w:t>
      </w:r>
      <w:hyperlink r:id="rId11" w:history="1">
        <w:r w:rsidRPr="00D712E8">
          <w:rPr>
            <w:lang w:eastAsia="en-US"/>
          </w:rPr>
          <w:t>https://e.lanbook.com/book/258425</w:t>
        </w:r>
      </w:hyperlink>
      <w:r>
        <w:rPr>
          <w:lang w:eastAsia="en-US"/>
        </w:rPr>
        <w:t>.</w:t>
      </w:r>
    </w:p>
    <w:p w:rsidR="002A7AF3" w:rsidRPr="00D712E8" w:rsidRDefault="002A7AF3" w:rsidP="002A7AF3">
      <w:pPr>
        <w:numPr>
          <w:ilvl w:val="0"/>
          <w:numId w:val="35"/>
        </w:numPr>
        <w:spacing w:line="276" w:lineRule="auto"/>
        <w:ind w:left="0" w:firstLine="709"/>
        <w:jc w:val="both"/>
        <w:rPr>
          <w:lang w:eastAsia="en-US"/>
        </w:rPr>
      </w:pPr>
      <w:r w:rsidRPr="00D712E8">
        <w:rPr>
          <w:lang w:eastAsia="en-US"/>
        </w:rPr>
        <w:t>Катаев, Р. Ф. Технология сварочных работ: теория и технология контактной сварки</w:t>
      </w:r>
      <w:proofErr w:type="gramStart"/>
      <w:r w:rsidRPr="00D712E8">
        <w:rPr>
          <w:lang w:eastAsia="en-US"/>
        </w:rPr>
        <w:t> :</w:t>
      </w:r>
      <w:proofErr w:type="gramEnd"/>
      <w:r w:rsidRPr="00D712E8">
        <w:rPr>
          <w:lang w:eastAsia="en-US"/>
        </w:rPr>
        <w:t xml:space="preserve"> учебное пособие для среднего профессионального образования / Р. Ф. Катаев, В. С. </w:t>
      </w:r>
      <w:proofErr w:type="spellStart"/>
      <w:r w:rsidRPr="00D712E8">
        <w:rPr>
          <w:lang w:eastAsia="en-US"/>
        </w:rPr>
        <w:t>Милютин</w:t>
      </w:r>
      <w:proofErr w:type="spellEnd"/>
      <w:r w:rsidRPr="00D712E8">
        <w:rPr>
          <w:lang w:eastAsia="en-US"/>
        </w:rPr>
        <w:t>, М. Г. </w:t>
      </w:r>
      <w:proofErr w:type="spellStart"/>
      <w:r w:rsidRPr="00D712E8">
        <w:rPr>
          <w:lang w:eastAsia="en-US"/>
        </w:rPr>
        <w:t>Близник</w:t>
      </w:r>
      <w:proofErr w:type="spellEnd"/>
      <w:r w:rsidRPr="00D712E8">
        <w:rPr>
          <w:lang w:eastAsia="en-US"/>
        </w:rPr>
        <w:t> ; под научной редакцией М. П. Шалимова. — Москва</w:t>
      </w:r>
      <w:proofErr w:type="gramStart"/>
      <w:r w:rsidRPr="00D712E8">
        <w:rPr>
          <w:lang w:eastAsia="en-US"/>
        </w:rPr>
        <w:t> :</w:t>
      </w:r>
      <w:proofErr w:type="gramEnd"/>
      <w:r w:rsidRPr="00D712E8">
        <w:rPr>
          <w:lang w:eastAsia="en-US"/>
        </w:rPr>
        <w:t xml:space="preserve"> Издательство </w:t>
      </w:r>
      <w:proofErr w:type="spellStart"/>
      <w:r w:rsidRPr="00D712E8">
        <w:rPr>
          <w:lang w:eastAsia="en-US"/>
        </w:rPr>
        <w:t>Юрайт</w:t>
      </w:r>
      <w:proofErr w:type="spellEnd"/>
      <w:r w:rsidRPr="00D712E8">
        <w:rPr>
          <w:lang w:eastAsia="en-US"/>
        </w:rPr>
        <w:t>, 2023. — 146 с. — (Профессиональное образование). — ISBN 978-5-534-10927-6.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12" w:history="1">
        <w:r w:rsidRPr="00D712E8">
          <w:t>https://urait.ru/bcode/518116</w:t>
        </w:r>
      </w:hyperlink>
      <w:r w:rsidRPr="00D712E8">
        <w:rPr>
          <w:lang w:eastAsia="en-US"/>
        </w:rPr>
        <w:t>.</w:t>
      </w:r>
    </w:p>
    <w:p w:rsidR="002A7AF3" w:rsidRPr="00C835FD" w:rsidRDefault="002A7AF3" w:rsidP="002A7AF3">
      <w:pPr>
        <w:numPr>
          <w:ilvl w:val="0"/>
          <w:numId w:val="35"/>
        </w:numPr>
        <w:spacing w:line="276" w:lineRule="auto"/>
        <w:ind w:left="0" w:firstLine="709"/>
        <w:jc w:val="both"/>
        <w:rPr>
          <w:lang w:eastAsia="en-US"/>
        </w:rPr>
      </w:pPr>
      <w:r w:rsidRPr="00D712E8">
        <w:rPr>
          <w:lang w:eastAsia="en-US"/>
        </w:rPr>
        <w:t>Кушнир, А. П. Технология металлов и сплавов</w:t>
      </w:r>
      <w:proofErr w:type="gramStart"/>
      <w:r w:rsidRPr="00D712E8">
        <w:rPr>
          <w:lang w:eastAsia="en-US"/>
        </w:rPr>
        <w:t> :</w:t>
      </w:r>
      <w:proofErr w:type="gramEnd"/>
      <w:r w:rsidRPr="00D712E8">
        <w:rPr>
          <w:lang w:eastAsia="en-US"/>
        </w:rPr>
        <w:t xml:space="preserve"> учебное пособие для среднего профессионального образования / ответственные редакторы А. П. Кушнир, </w:t>
      </w:r>
      <w:r w:rsidRPr="00D712E8">
        <w:rPr>
          <w:lang w:eastAsia="en-US"/>
        </w:rPr>
        <w:lastRenderedPageBreak/>
        <w:t>В. Б. Лившиц. — Москва</w:t>
      </w:r>
      <w:proofErr w:type="gramStart"/>
      <w:r w:rsidRPr="00D712E8">
        <w:rPr>
          <w:lang w:eastAsia="en-US"/>
        </w:rPr>
        <w:t> :</w:t>
      </w:r>
      <w:proofErr w:type="gramEnd"/>
      <w:r w:rsidRPr="00D712E8">
        <w:rPr>
          <w:lang w:eastAsia="en-US"/>
        </w:rPr>
        <w:t xml:space="preserve"> Издательство </w:t>
      </w:r>
      <w:proofErr w:type="spellStart"/>
      <w:r w:rsidRPr="00D712E8">
        <w:rPr>
          <w:lang w:eastAsia="en-US"/>
        </w:rPr>
        <w:t>Юрайт</w:t>
      </w:r>
      <w:proofErr w:type="spellEnd"/>
      <w:r w:rsidRPr="00D712E8">
        <w:rPr>
          <w:lang w:eastAsia="en-US"/>
        </w:rPr>
        <w:t>, 2023. — 310 с. — (Профессиональное образование). — ISBN 978-5-534-11111-8.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13" w:history="1">
        <w:r w:rsidRPr="00D712E8">
          <w:t>https://urait.ru/bcode/516862</w:t>
        </w:r>
      </w:hyperlink>
      <w:r>
        <w:rPr>
          <w:lang w:eastAsia="en-US"/>
        </w:rPr>
        <w:t>.</w:t>
      </w:r>
    </w:p>
    <w:p w:rsidR="002A7AF3" w:rsidRPr="00D712E8" w:rsidRDefault="002A7AF3" w:rsidP="002A7AF3">
      <w:pPr>
        <w:numPr>
          <w:ilvl w:val="0"/>
          <w:numId w:val="35"/>
        </w:numPr>
        <w:spacing w:line="276" w:lineRule="auto"/>
        <w:ind w:left="0" w:firstLine="709"/>
        <w:jc w:val="both"/>
        <w:rPr>
          <w:lang w:eastAsia="en-US"/>
        </w:rPr>
      </w:pPr>
      <w:r w:rsidRPr="00D712E8">
        <w:rPr>
          <w:lang w:eastAsia="en-US"/>
        </w:rPr>
        <w:t>Новокрещенов, В. В.  Неразрушающий контроль сварных соединений в машиностроении</w:t>
      </w:r>
      <w:proofErr w:type="gramStart"/>
      <w:r w:rsidRPr="00D712E8">
        <w:rPr>
          <w:lang w:eastAsia="en-US"/>
        </w:rPr>
        <w:t xml:space="preserve"> :</w:t>
      </w:r>
      <w:proofErr w:type="gramEnd"/>
      <w:r w:rsidRPr="00D712E8">
        <w:rPr>
          <w:lang w:eastAsia="en-US"/>
        </w:rPr>
        <w:t xml:space="preserve"> учебное пособие для среднего профессионального образования / В. В. Новокрещенов, Р. В. </w:t>
      </w:r>
      <w:proofErr w:type="spellStart"/>
      <w:r w:rsidRPr="00D712E8">
        <w:rPr>
          <w:lang w:eastAsia="en-US"/>
        </w:rPr>
        <w:t>Родякина</w:t>
      </w:r>
      <w:proofErr w:type="spellEnd"/>
      <w:r w:rsidRPr="00D712E8">
        <w:rPr>
          <w:lang w:eastAsia="en-US"/>
        </w:rPr>
        <w:t xml:space="preserve"> ; под научной редакцией Н. Н. Прохорова. — 2-е изд., </w:t>
      </w:r>
      <w:proofErr w:type="spellStart"/>
      <w:r w:rsidRPr="00D712E8">
        <w:rPr>
          <w:lang w:eastAsia="en-US"/>
        </w:rPr>
        <w:t>испр</w:t>
      </w:r>
      <w:proofErr w:type="spellEnd"/>
      <w:r w:rsidRPr="00D712E8">
        <w:rPr>
          <w:lang w:eastAsia="en-US"/>
        </w:rPr>
        <w:t xml:space="preserve">. и доп. — Москва : Издательство </w:t>
      </w:r>
      <w:proofErr w:type="spellStart"/>
      <w:r w:rsidRPr="00D712E8">
        <w:rPr>
          <w:lang w:eastAsia="en-US"/>
        </w:rPr>
        <w:t>Юрайт</w:t>
      </w:r>
      <w:proofErr w:type="spellEnd"/>
      <w:r w:rsidRPr="00D712E8">
        <w:rPr>
          <w:lang w:eastAsia="en-US"/>
        </w:rPr>
        <w:t>, 2023. — 301 с. — (Профессиональное образование). — ISBN 978-5-534-07186-3.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14" w:history="1">
        <w:r w:rsidRPr="00D712E8">
          <w:t>https://urait.ru/bcode/514691</w:t>
        </w:r>
      </w:hyperlink>
      <w:r w:rsidRPr="00D712E8">
        <w:rPr>
          <w:lang w:eastAsia="en-US"/>
        </w:rPr>
        <w:t>.</w:t>
      </w:r>
    </w:p>
    <w:p w:rsidR="002A7AF3" w:rsidRPr="00D712E8" w:rsidRDefault="002A7AF3" w:rsidP="002A7AF3">
      <w:pPr>
        <w:numPr>
          <w:ilvl w:val="0"/>
          <w:numId w:val="35"/>
        </w:numPr>
        <w:spacing w:line="276" w:lineRule="auto"/>
        <w:ind w:left="0" w:firstLine="709"/>
        <w:jc w:val="both"/>
        <w:rPr>
          <w:lang w:eastAsia="en-US"/>
        </w:rPr>
      </w:pPr>
      <w:r w:rsidRPr="00D712E8">
        <w:rPr>
          <w:lang w:eastAsia="en-US"/>
        </w:rPr>
        <w:t>Черепахин, А. А.  Технология сварочных работ</w:t>
      </w:r>
      <w:proofErr w:type="gramStart"/>
      <w:r w:rsidRPr="00D712E8">
        <w:rPr>
          <w:lang w:eastAsia="en-US"/>
        </w:rPr>
        <w:t> :</w:t>
      </w:r>
      <w:proofErr w:type="gramEnd"/>
      <w:r w:rsidRPr="00D712E8">
        <w:rPr>
          <w:lang w:eastAsia="en-US"/>
        </w:rPr>
        <w:t xml:space="preserve"> учебник для среднего профессионального образования / А. А. Черепахин, В. М. Виноградов, Н. Ф. </w:t>
      </w:r>
      <w:proofErr w:type="spellStart"/>
      <w:r w:rsidRPr="00D712E8">
        <w:rPr>
          <w:lang w:eastAsia="en-US"/>
        </w:rPr>
        <w:t>Шпунькин</w:t>
      </w:r>
      <w:proofErr w:type="spellEnd"/>
      <w:r w:rsidRPr="00D712E8">
        <w:rPr>
          <w:lang w:eastAsia="en-US"/>
        </w:rPr>
        <w:t xml:space="preserve">. — 2-е изд., </w:t>
      </w:r>
      <w:proofErr w:type="spellStart"/>
      <w:r w:rsidRPr="00D712E8">
        <w:rPr>
          <w:lang w:eastAsia="en-US"/>
        </w:rPr>
        <w:t>испр</w:t>
      </w:r>
      <w:proofErr w:type="spellEnd"/>
      <w:r w:rsidRPr="00D712E8">
        <w:rPr>
          <w:lang w:eastAsia="en-US"/>
        </w:rPr>
        <w:t xml:space="preserve">. и доп. — Москва : Издательство </w:t>
      </w:r>
      <w:proofErr w:type="spellStart"/>
      <w:r w:rsidRPr="00D712E8">
        <w:rPr>
          <w:lang w:eastAsia="en-US"/>
        </w:rPr>
        <w:t>Юрайт</w:t>
      </w:r>
      <w:proofErr w:type="spellEnd"/>
      <w:r w:rsidRPr="00D712E8">
        <w:rPr>
          <w:lang w:eastAsia="en-US"/>
        </w:rPr>
        <w:t>, 2023. — 269 с. — (Профессиональное образование). — ISBN 978-5-534-08456-6. — Текст</w:t>
      </w:r>
      <w:proofErr w:type="gramStart"/>
      <w:r w:rsidRPr="00D712E8">
        <w:rPr>
          <w:lang w:eastAsia="en-US"/>
        </w:rPr>
        <w:t xml:space="preserve"> :</w:t>
      </w:r>
      <w:proofErr w:type="gramEnd"/>
      <w:r w:rsidRPr="00D712E8">
        <w:rPr>
          <w:lang w:eastAsia="en-US"/>
        </w:rPr>
        <w:t xml:space="preserve"> электронный // Образовательная платформа </w:t>
      </w:r>
      <w:proofErr w:type="spellStart"/>
      <w:r w:rsidRPr="00D712E8">
        <w:rPr>
          <w:lang w:eastAsia="en-US"/>
        </w:rPr>
        <w:t>Юрайт</w:t>
      </w:r>
      <w:proofErr w:type="spellEnd"/>
      <w:r w:rsidRPr="00D712E8">
        <w:rPr>
          <w:lang w:eastAsia="en-US"/>
        </w:rPr>
        <w:t xml:space="preserve"> [сайт]. — URL: </w:t>
      </w:r>
      <w:hyperlink r:id="rId15" w:history="1">
        <w:r w:rsidRPr="00D712E8">
          <w:t>https://urait.ru/bcode/514903</w:t>
        </w:r>
      </w:hyperlink>
      <w:r w:rsidRPr="00D712E8">
        <w:rPr>
          <w:lang w:eastAsia="en-US"/>
        </w:rPr>
        <w:t>.</w:t>
      </w:r>
    </w:p>
    <w:p w:rsidR="002A7AF3" w:rsidRPr="00D712E8" w:rsidRDefault="002A7AF3" w:rsidP="002A7AF3">
      <w:pPr>
        <w:spacing w:line="276" w:lineRule="auto"/>
        <w:ind w:left="709"/>
        <w:jc w:val="both"/>
        <w:rPr>
          <w:lang w:eastAsia="en-US"/>
        </w:rPr>
      </w:pPr>
    </w:p>
    <w:p w:rsidR="002A7AF3" w:rsidRPr="00C835FD" w:rsidRDefault="002A7AF3" w:rsidP="002A7AF3">
      <w:pPr>
        <w:spacing w:line="276" w:lineRule="auto"/>
        <w:ind w:firstLine="709"/>
        <w:jc w:val="both"/>
        <w:rPr>
          <w:bCs/>
          <w:i/>
        </w:rPr>
      </w:pPr>
      <w:r w:rsidRPr="00C835FD">
        <w:rPr>
          <w:b/>
          <w:bCs/>
        </w:rPr>
        <w:t>3.2.</w:t>
      </w:r>
      <w:r>
        <w:rPr>
          <w:b/>
          <w:bCs/>
        </w:rPr>
        <w:t>2</w:t>
      </w:r>
      <w:r w:rsidRPr="00C835FD">
        <w:rPr>
          <w:b/>
          <w:bCs/>
        </w:rPr>
        <w:t xml:space="preserve">. Дополнительные источники </w:t>
      </w:r>
    </w:p>
    <w:p w:rsidR="002A7AF3" w:rsidRPr="00C835FD" w:rsidRDefault="002A7AF3" w:rsidP="002A7AF3">
      <w:pPr>
        <w:tabs>
          <w:tab w:val="num" w:pos="1134"/>
          <w:tab w:val="left" w:pos="1418"/>
        </w:tabs>
        <w:spacing w:line="276" w:lineRule="auto"/>
        <w:ind w:firstLine="709"/>
        <w:jc w:val="both"/>
      </w:pPr>
      <w:r w:rsidRPr="00C835FD">
        <w:t xml:space="preserve">1. </w:t>
      </w:r>
      <w:r w:rsidRPr="00EA351B">
        <w:t>ГОСТ 21448-75</w:t>
      </w:r>
      <w:r w:rsidRPr="00C835FD">
        <w:t xml:space="preserve"> Порошки из сплавов для наплавки. Технические условия.</w:t>
      </w:r>
    </w:p>
    <w:p w:rsidR="002A7AF3" w:rsidRPr="00C835FD" w:rsidRDefault="002A7AF3" w:rsidP="002A7AF3">
      <w:pPr>
        <w:tabs>
          <w:tab w:val="num" w:pos="1134"/>
          <w:tab w:val="left" w:pos="1418"/>
        </w:tabs>
        <w:spacing w:line="276" w:lineRule="auto"/>
        <w:ind w:firstLine="709"/>
        <w:jc w:val="both"/>
      </w:pPr>
      <w:r w:rsidRPr="00C835FD">
        <w:t xml:space="preserve">2. ГОСТ 11930.0-79 Материалы наплавочные. Общие требования к методам анализа. </w:t>
      </w:r>
    </w:p>
    <w:p w:rsidR="00BC123F" w:rsidRDefault="00BC123F"/>
    <w:sectPr w:rsidR="00BC123F" w:rsidSect="00BC123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1F1" w:rsidRDefault="004521F1" w:rsidP="00222048">
      <w:r>
        <w:separator/>
      </w:r>
    </w:p>
  </w:endnote>
  <w:endnote w:type="continuationSeparator" w:id="0">
    <w:p w:rsidR="004521F1" w:rsidRDefault="004521F1" w:rsidP="002220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C76" w:rsidRDefault="004B4E56" w:rsidP="00842C76">
    <w:pPr>
      <w:pStyle w:val="a5"/>
      <w:framePr w:wrap="around" w:vAnchor="text" w:hAnchor="margin" w:xAlign="right" w:y="1"/>
      <w:rPr>
        <w:rStyle w:val="a7"/>
      </w:rPr>
    </w:pPr>
    <w:r>
      <w:rPr>
        <w:rStyle w:val="a7"/>
      </w:rPr>
      <w:fldChar w:fldCharType="begin"/>
    </w:r>
    <w:r w:rsidR="00842C76">
      <w:rPr>
        <w:rStyle w:val="a7"/>
      </w:rPr>
      <w:instrText xml:space="preserve">PAGE  </w:instrText>
    </w:r>
    <w:r>
      <w:rPr>
        <w:rStyle w:val="a7"/>
      </w:rPr>
      <w:fldChar w:fldCharType="end"/>
    </w:r>
  </w:p>
  <w:p w:rsidR="00842C76" w:rsidRDefault="00842C76" w:rsidP="00842C76">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C76" w:rsidRDefault="004B4E56" w:rsidP="00842C76">
    <w:pPr>
      <w:pStyle w:val="a5"/>
      <w:jc w:val="right"/>
    </w:pPr>
    <w:fldSimple w:instr="PAGE   \* MERGEFORMAT">
      <w:r w:rsidR="002C169B">
        <w:rPr>
          <w:noProof/>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1F1" w:rsidRDefault="004521F1" w:rsidP="00222048">
      <w:r>
        <w:separator/>
      </w:r>
    </w:p>
  </w:footnote>
  <w:footnote w:type="continuationSeparator" w:id="0">
    <w:p w:rsidR="004521F1" w:rsidRDefault="004521F1" w:rsidP="002220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22BE3"/>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076D7ED7"/>
    <w:multiLevelType w:val="hybridMultilevel"/>
    <w:tmpl w:val="C3345D42"/>
    <w:lvl w:ilvl="0" w:tplc="45B6DDA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A9227B6"/>
    <w:multiLevelType w:val="hybridMultilevel"/>
    <w:tmpl w:val="2500BED0"/>
    <w:lvl w:ilvl="0" w:tplc="8402DE14">
      <w:start w:val="1"/>
      <w:numFmt w:val="decimal"/>
      <w:lvlText w:val="%1."/>
      <w:lvlJc w:val="left"/>
      <w:pPr>
        <w:ind w:left="928" w:hanging="360"/>
      </w:pPr>
      <w:rPr>
        <w:rFonts w:hint="default"/>
        <w:i w:val="0"/>
        <w:u w:val="non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4DA176C"/>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5D533FE"/>
    <w:multiLevelType w:val="hybridMultilevel"/>
    <w:tmpl w:val="EE7CB260"/>
    <w:lvl w:ilvl="0" w:tplc="A5961A7A">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DA0CF1"/>
    <w:multiLevelType w:val="hybridMultilevel"/>
    <w:tmpl w:val="7B26DD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444D2B"/>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5709CD"/>
    <w:multiLevelType w:val="hybridMultilevel"/>
    <w:tmpl w:val="0C6E50D8"/>
    <w:lvl w:ilvl="0" w:tplc="ED52E8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8C2442"/>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2698585A"/>
    <w:multiLevelType w:val="hybridMultilevel"/>
    <w:tmpl w:val="86EEF5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6A545C2"/>
    <w:multiLevelType w:val="multilevel"/>
    <w:tmpl w:val="7534D9F4"/>
    <w:lvl w:ilvl="0">
      <w:start w:val="3"/>
      <w:numFmt w:val="decimal"/>
      <w:lvlText w:val="%1."/>
      <w:lvlJc w:val="left"/>
      <w:pPr>
        <w:ind w:left="720" w:hanging="360"/>
      </w:pPr>
      <w:rPr>
        <w:rFonts w:cs="Times New Roman" w:hint="default"/>
        <w:b w:val="0"/>
        <w:bCs/>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2D386B5E"/>
    <w:multiLevelType w:val="hybridMultilevel"/>
    <w:tmpl w:val="EE7CB260"/>
    <w:lvl w:ilvl="0" w:tplc="A5961A7A">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2D3F75F1"/>
    <w:multiLevelType w:val="hybridMultilevel"/>
    <w:tmpl w:val="F822DE7A"/>
    <w:lvl w:ilvl="0" w:tplc="AE963C34">
      <w:start w:val="1"/>
      <w:numFmt w:val="decimal"/>
      <w:lvlText w:val="%1."/>
      <w:lvlJc w:val="left"/>
      <w:pPr>
        <w:ind w:left="3763" w:hanging="360"/>
      </w:pPr>
      <w:rPr>
        <w:rFonts w:ascii="Times New Roman" w:hAnsi="Times New Roman" w:cs="Times New Roman" w:hint="default"/>
        <w:i w:val="0"/>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4">
    <w:nsid w:val="3A447539"/>
    <w:multiLevelType w:val="multilevel"/>
    <w:tmpl w:val="999C7832"/>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3DBD392A"/>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EE35A4F"/>
    <w:multiLevelType w:val="hybridMultilevel"/>
    <w:tmpl w:val="C598F6E4"/>
    <w:lvl w:ilvl="0" w:tplc="427C0D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AC294D"/>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B4011A9"/>
    <w:multiLevelType w:val="hybridMultilevel"/>
    <w:tmpl w:val="7DDE2340"/>
    <w:lvl w:ilvl="0" w:tplc="88F469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F12DBB"/>
    <w:multiLevelType w:val="hybridMultilevel"/>
    <w:tmpl w:val="EE7CB260"/>
    <w:lvl w:ilvl="0" w:tplc="A5961A7A">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500C24F8"/>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502B5428"/>
    <w:multiLevelType w:val="hybridMultilevel"/>
    <w:tmpl w:val="FFFFFFFF"/>
    <w:lvl w:ilvl="0" w:tplc="D07E088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3F76920"/>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6EB46A1"/>
    <w:multiLevelType w:val="multilevel"/>
    <w:tmpl w:val="329AC61C"/>
    <w:lvl w:ilvl="0">
      <w:start w:val="1"/>
      <w:numFmt w:val="decimal"/>
      <w:lvlText w:val="%1."/>
      <w:lvlJc w:val="left"/>
      <w:pPr>
        <w:ind w:left="720" w:hanging="360"/>
      </w:pPr>
      <w:rPr>
        <w:rFonts w:cs="Times New Roman" w:hint="default"/>
        <w:b w:val="0"/>
        <w:bCs/>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4">
    <w:nsid w:val="577F5CCA"/>
    <w:multiLevelType w:val="hybridMultilevel"/>
    <w:tmpl w:val="FFFFFFFF"/>
    <w:lvl w:ilvl="0" w:tplc="D07E088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97E73BF"/>
    <w:multiLevelType w:val="hybridMultilevel"/>
    <w:tmpl w:val="5C7455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C1F510E"/>
    <w:multiLevelType w:val="hybridMultilevel"/>
    <w:tmpl w:val="FFFFFFFF"/>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nsid w:val="5D012A52"/>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D775578"/>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FB31322"/>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4280BB6"/>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7142C5A"/>
    <w:multiLevelType w:val="hybridMultilevel"/>
    <w:tmpl w:val="71F08C22"/>
    <w:lvl w:ilvl="0" w:tplc="0419000F">
      <w:start w:val="1"/>
      <w:numFmt w:val="decimal"/>
      <w:lvlText w:val="%1."/>
      <w:lvlJc w:val="left"/>
      <w:pPr>
        <w:ind w:left="8866" w:hanging="360"/>
      </w:p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32">
    <w:nsid w:val="72503309"/>
    <w:multiLevelType w:val="hybridMultilevel"/>
    <w:tmpl w:val="4532DB38"/>
    <w:lvl w:ilvl="0" w:tplc="B3565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759B0CDF"/>
    <w:multiLevelType w:val="hybridMultilevel"/>
    <w:tmpl w:val="FFFFFFFF"/>
    <w:lvl w:ilvl="0" w:tplc="07162DA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nsid w:val="79AB5CD4"/>
    <w:multiLevelType w:val="hybridMultilevel"/>
    <w:tmpl w:val="D116C5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A7E1514"/>
    <w:multiLevelType w:val="hybridMultilevel"/>
    <w:tmpl w:val="AB849B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F12297"/>
    <w:multiLevelType w:val="hybridMultilevel"/>
    <w:tmpl w:val="899834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34"/>
  </w:num>
  <w:num w:numId="3">
    <w:abstractNumId w:val="11"/>
  </w:num>
  <w:num w:numId="4">
    <w:abstractNumId w:val="18"/>
  </w:num>
  <w:num w:numId="5">
    <w:abstractNumId w:val="32"/>
  </w:num>
  <w:num w:numId="6">
    <w:abstractNumId w:val="24"/>
  </w:num>
  <w:num w:numId="7">
    <w:abstractNumId w:val="21"/>
  </w:num>
  <w:num w:numId="8">
    <w:abstractNumId w:val="17"/>
  </w:num>
  <w:num w:numId="9">
    <w:abstractNumId w:val="7"/>
  </w:num>
  <w:num w:numId="10">
    <w:abstractNumId w:val="22"/>
  </w:num>
  <w:num w:numId="11">
    <w:abstractNumId w:val="28"/>
  </w:num>
  <w:num w:numId="12">
    <w:abstractNumId w:val="33"/>
  </w:num>
  <w:num w:numId="13">
    <w:abstractNumId w:val="27"/>
  </w:num>
  <w:num w:numId="14">
    <w:abstractNumId w:val="8"/>
  </w:num>
  <w:num w:numId="15">
    <w:abstractNumId w:val="36"/>
  </w:num>
  <w:num w:numId="16">
    <w:abstractNumId w:val="16"/>
  </w:num>
  <w:num w:numId="17">
    <w:abstractNumId w:val="15"/>
  </w:num>
  <w:num w:numId="18">
    <w:abstractNumId w:val="26"/>
  </w:num>
  <w:num w:numId="19">
    <w:abstractNumId w:val="4"/>
  </w:num>
  <w:num w:numId="20">
    <w:abstractNumId w:val="19"/>
  </w:num>
  <w:num w:numId="21">
    <w:abstractNumId w:val="13"/>
  </w:num>
  <w:num w:numId="22">
    <w:abstractNumId w:val="20"/>
  </w:num>
  <w:num w:numId="23">
    <w:abstractNumId w:val="9"/>
  </w:num>
  <w:num w:numId="24">
    <w:abstractNumId w:val="2"/>
  </w:num>
  <w:num w:numId="25">
    <w:abstractNumId w:val="31"/>
  </w:num>
  <w:num w:numId="26">
    <w:abstractNumId w:val="5"/>
  </w:num>
  <w:num w:numId="27">
    <w:abstractNumId w:val="29"/>
  </w:num>
  <w:num w:numId="28">
    <w:abstractNumId w:val="30"/>
  </w:num>
  <w:num w:numId="29">
    <w:abstractNumId w:val="0"/>
  </w:num>
  <w:num w:numId="30">
    <w:abstractNumId w:val="14"/>
  </w:num>
  <w:num w:numId="31">
    <w:abstractNumId w:val="12"/>
  </w:num>
  <w:num w:numId="32">
    <w:abstractNumId w:val="1"/>
  </w:num>
  <w:num w:numId="33">
    <w:abstractNumId w:val="23"/>
  </w:num>
  <w:num w:numId="34">
    <w:abstractNumId w:val="10"/>
  </w:num>
  <w:num w:numId="35">
    <w:abstractNumId w:val="25"/>
  </w:num>
  <w:num w:numId="36">
    <w:abstractNumId w:val="35"/>
  </w:num>
  <w:num w:numId="37">
    <w:abstractNumId w:val="37"/>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A7AF3"/>
    <w:rsid w:val="0001506F"/>
    <w:rsid w:val="001116A7"/>
    <w:rsid w:val="001A3F99"/>
    <w:rsid w:val="00222048"/>
    <w:rsid w:val="00257603"/>
    <w:rsid w:val="002A7AF3"/>
    <w:rsid w:val="002B0010"/>
    <w:rsid w:val="002C169B"/>
    <w:rsid w:val="003A49B0"/>
    <w:rsid w:val="004521F1"/>
    <w:rsid w:val="00492F62"/>
    <w:rsid w:val="004B4E56"/>
    <w:rsid w:val="00842C76"/>
    <w:rsid w:val="00861A57"/>
    <w:rsid w:val="00890BC9"/>
    <w:rsid w:val="008B7BF7"/>
    <w:rsid w:val="0091673E"/>
    <w:rsid w:val="00967000"/>
    <w:rsid w:val="009A2583"/>
    <w:rsid w:val="00BC123F"/>
    <w:rsid w:val="00C51A06"/>
    <w:rsid w:val="00C7239D"/>
    <w:rsid w:val="00EA6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AF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A7AF3"/>
    <w:pPr>
      <w:keepNext/>
      <w:spacing w:before="240" w:after="120"/>
      <w:ind w:firstLine="709"/>
      <w:outlineLvl w:val="0"/>
    </w:pPr>
    <w:rPr>
      <w:b/>
      <w:bCs/>
      <w:kern w:val="32"/>
    </w:rPr>
  </w:style>
  <w:style w:type="paragraph" w:styleId="2">
    <w:name w:val="heading 2"/>
    <w:basedOn w:val="a"/>
    <w:next w:val="a"/>
    <w:link w:val="20"/>
    <w:uiPriority w:val="99"/>
    <w:qFormat/>
    <w:rsid w:val="002A7AF3"/>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2A7AF3"/>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2A7AF3"/>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7AF3"/>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2A7AF3"/>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2A7AF3"/>
    <w:rPr>
      <w:rFonts w:ascii="Arial" w:eastAsia="Times New Roman" w:hAnsi="Arial" w:cs="Times New Roman"/>
      <w:b/>
      <w:bCs/>
      <w:sz w:val="26"/>
      <w:szCs w:val="26"/>
    </w:rPr>
  </w:style>
  <w:style w:type="character" w:customStyle="1" w:styleId="40">
    <w:name w:val="Заголовок 4 Знак"/>
    <w:basedOn w:val="a0"/>
    <w:link w:val="4"/>
    <w:uiPriority w:val="99"/>
    <w:rsid w:val="002A7AF3"/>
    <w:rPr>
      <w:rFonts w:ascii="Times New Roman" w:eastAsia="Times New Roman" w:hAnsi="Times New Roman" w:cs="Times New Roman"/>
      <w:b/>
      <w:bCs/>
      <w:sz w:val="24"/>
      <w:szCs w:val="24"/>
    </w:rPr>
  </w:style>
  <w:style w:type="paragraph" w:styleId="a3">
    <w:name w:val="Body Text"/>
    <w:basedOn w:val="a"/>
    <w:link w:val="a4"/>
    <w:rsid w:val="002A7AF3"/>
  </w:style>
  <w:style w:type="character" w:customStyle="1" w:styleId="a4">
    <w:name w:val="Основной текст Знак"/>
    <w:basedOn w:val="a0"/>
    <w:link w:val="a3"/>
    <w:rsid w:val="002A7AF3"/>
    <w:rPr>
      <w:rFonts w:ascii="Times New Roman" w:eastAsia="Times New Roman" w:hAnsi="Times New Roman" w:cs="Times New Roman"/>
      <w:sz w:val="24"/>
      <w:szCs w:val="24"/>
    </w:rPr>
  </w:style>
  <w:style w:type="paragraph" w:styleId="21">
    <w:name w:val="Body Text 2"/>
    <w:basedOn w:val="a"/>
    <w:link w:val="22"/>
    <w:rsid w:val="002A7AF3"/>
    <w:pPr>
      <w:ind w:right="-57"/>
      <w:jc w:val="both"/>
    </w:pPr>
  </w:style>
  <w:style w:type="character" w:customStyle="1" w:styleId="22">
    <w:name w:val="Основной текст 2 Знак"/>
    <w:basedOn w:val="a0"/>
    <w:link w:val="21"/>
    <w:rsid w:val="002A7AF3"/>
    <w:rPr>
      <w:rFonts w:ascii="Times New Roman" w:eastAsia="Times New Roman" w:hAnsi="Times New Roman" w:cs="Times New Roman"/>
      <w:sz w:val="24"/>
      <w:szCs w:val="24"/>
    </w:rPr>
  </w:style>
  <w:style w:type="character" w:customStyle="1" w:styleId="blk">
    <w:name w:val="blk"/>
    <w:rsid w:val="002A7AF3"/>
  </w:style>
  <w:style w:type="paragraph" w:styleId="a5">
    <w:name w:val="footer"/>
    <w:aliases w:val="Нижний колонтитул Знак Знак Знак,Нижний колонтитул1,Нижний колонтитул Знак Знак"/>
    <w:basedOn w:val="a"/>
    <w:link w:val="a6"/>
    <w:uiPriority w:val="99"/>
    <w:rsid w:val="002A7AF3"/>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A7AF3"/>
    <w:rPr>
      <w:rFonts w:ascii="Times New Roman" w:eastAsia="Times New Roman" w:hAnsi="Times New Roman" w:cs="Times New Roman"/>
      <w:sz w:val="24"/>
      <w:szCs w:val="24"/>
    </w:rPr>
  </w:style>
  <w:style w:type="character" w:styleId="a7">
    <w:name w:val="page number"/>
    <w:rsid w:val="002A7AF3"/>
    <w:rPr>
      <w:rFonts w:cs="Times New Roman"/>
    </w:rPr>
  </w:style>
  <w:style w:type="paragraph" w:styleId="a8">
    <w:name w:val="Normal (Web)"/>
    <w:basedOn w:val="a"/>
    <w:link w:val="a9"/>
    <w:uiPriority w:val="99"/>
    <w:semiHidden/>
    <w:unhideWhenUsed/>
    <w:rsid w:val="002A7AF3"/>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2A7AF3"/>
    <w:rPr>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2A7AF3"/>
    <w:rPr>
      <w:rFonts w:ascii="Times New Roman" w:eastAsia="Times New Roman" w:hAnsi="Times New Roman" w:cs="Times New Roman"/>
      <w:sz w:val="20"/>
      <w:szCs w:val="20"/>
      <w:lang w:val="en-US"/>
    </w:rPr>
  </w:style>
  <w:style w:type="character" w:styleId="ac">
    <w:name w:val="footnote reference"/>
    <w:uiPriority w:val="99"/>
    <w:rsid w:val="002A7AF3"/>
    <w:rPr>
      <w:rFonts w:cs="Times New Roman"/>
      <w:vertAlign w:val="superscript"/>
    </w:rPr>
  </w:style>
  <w:style w:type="paragraph" w:styleId="23">
    <w:name w:val="List 2"/>
    <w:basedOn w:val="a"/>
    <w:rsid w:val="002A7AF3"/>
    <w:pPr>
      <w:spacing w:before="120" w:after="120"/>
      <w:ind w:left="720" w:hanging="360"/>
      <w:jc w:val="both"/>
    </w:pPr>
    <w:rPr>
      <w:rFonts w:ascii="Arial" w:eastAsia="Batang" w:hAnsi="Arial"/>
      <w:sz w:val="20"/>
      <w:lang w:eastAsia="ko-KR"/>
    </w:rPr>
  </w:style>
  <w:style w:type="character" w:styleId="ad">
    <w:name w:val="Hyperlink"/>
    <w:uiPriority w:val="99"/>
    <w:rsid w:val="002A7AF3"/>
    <w:rPr>
      <w:rFonts w:cs="Times New Roman"/>
      <w:color w:val="0000FF"/>
      <w:u w:val="single"/>
    </w:rPr>
  </w:style>
  <w:style w:type="paragraph" w:styleId="11">
    <w:name w:val="toc 1"/>
    <w:basedOn w:val="a"/>
    <w:next w:val="a"/>
    <w:autoRedefine/>
    <w:uiPriority w:val="39"/>
    <w:rsid w:val="002A7AF3"/>
    <w:pPr>
      <w:spacing w:before="240" w:after="120"/>
    </w:pPr>
    <w:rPr>
      <w:rFonts w:ascii="Calibri" w:hAnsi="Calibri" w:cs="Calibri"/>
      <w:b/>
      <w:bCs/>
      <w:sz w:val="20"/>
      <w:szCs w:val="20"/>
    </w:rPr>
  </w:style>
  <w:style w:type="paragraph" w:styleId="24">
    <w:name w:val="toc 2"/>
    <w:basedOn w:val="a"/>
    <w:next w:val="a"/>
    <w:autoRedefine/>
    <w:uiPriority w:val="39"/>
    <w:rsid w:val="002A7AF3"/>
    <w:pPr>
      <w:tabs>
        <w:tab w:val="right" w:leader="dot" w:pos="9344"/>
      </w:tabs>
      <w:spacing w:before="120"/>
      <w:ind w:left="240"/>
    </w:pPr>
    <w:rPr>
      <w:rFonts w:cs="Calibri"/>
      <w:i/>
      <w:iCs/>
      <w:noProof/>
      <w:sz w:val="20"/>
      <w:szCs w:val="20"/>
    </w:rPr>
  </w:style>
  <w:style w:type="paragraph" w:styleId="31">
    <w:name w:val="toc 3"/>
    <w:basedOn w:val="a"/>
    <w:next w:val="a"/>
    <w:autoRedefine/>
    <w:uiPriority w:val="39"/>
    <w:rsid w:val="002A7AF3"/>
    <w:pPr>
      <w:ind w:left="480"/>
    </w:pPr>
    <w:rPr>
      <w:sz w:val="28"/>
      <w:szCs w:val="28"/>
    </w:rPr>
  </w:style>
  <w:style w:type="character" w:customStyle="1" w:styleId="FootnoteTextChar">
    <w:name w:val="Footnote Text Char"/>
    <w:locked/>
    <w:rsid w:val="002A7AF3"/>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2A7AF3"/>
    <w:pPr>
      <w:spacing w:before="120" w:after="120"/>
      <w:ind w:left="708"/>
    </w:pPr>
  </w:style>
  <w:style w:type="character" w:styleId="af0">
    <w:name w:val="Emphasis"/>
    <w:qFormat/>
    <w:rsid w:val="002A7AF3"/>
    <w:rPr>
      <w:rFonts w:cs="Times New Roman"/>
      <w:i/>
    </w:rPr>
  </w:style>
  <w:style w:type="paragraph" w:styleId="af1">
    <w:name w:val="Balloon Text"/>
    <w:basedOn w:val="a"/>
    <w:link w:val="af2"/>
    <w:uiPriority w:val="99"/>
    <w:rsid w:val="002A7AF3"/>
    <w:rPr>
      <w:rFonts w:ascii="Segoe UI" w:hAnsi="Segoe UI"/>
      <w:sz w:val="18"/>
      <w:szCs w:val="18"/>
    </w:rPr>
  </w:style>
  <w:style w:type="character" w:customStyle="1" w:styleId="af2">
    <w:name w:val="Текст выноски Знак"/>
    <w:basedOn w:val="a0"/>
    <w:link w:val="af1"/>
    <w:uiPriority w:val="99"/>
    <w:rsid w:val="002A7AF3"/>
    <w:rPr>
      <w:rFonts w:ascii="Segoe UI" w:eastAsia="Times New Roman" w:hAnsi="Segoe UI" w:cs="Times New Roman"/>
      <w:sz w:val="18"/>
      <w:szCs w:val="18"/>
    </w:rPr>
  </w:style>
  <w:style w:type="paragraph" w:customStyle="1" w:styleId="ConsPlusNormal">
    <w:name w:val="ConsPlusNormal"/>
    <w:qFormat/>
    <w:rsid w:val="002A7A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2A7AF3"/>
    <w:pPr>
      <w:tabs>
        <w:tab w:val="center" w:pos="4677"/>
        <w:tab w:val="right" w:pos="9355"/>
      </w:tabs>
    </w:pPr>
  </w:style>
  <w:style w:type="character" w:customStyle="1" w:styleId="af4">
    <w:name w:val="Верхний колонтитул Знак"/>
    <w:basedOn w:val="a0"/>
    <w:link w:val="af3"/>
    <w:uiPriority w:val="99"/>
    <w:rsid w:val="002A7AF3"/>
    <w:rPr>
      <w:rFonts w:ascii="Times New Roman" w:eastAsia="Times New Roman" w:hAnsi="Times New Roman" w:cs="Times New Roman"/>
      <w:sz w:val="24"/>
      <w:szCs w:val="24"/>
    </w:rPr>
  </w:style>
  <w:style w:type="character" w:customStyle="1" w:styleId="110">
    <w:name w:val="Текст примечания Знак11"/>
    <w:uiPriority w:val="99"/>
    <w:rsid w:val="002A7AF3"/>
    <w:rPr>
      <w:rFonts w:cs="Times New Roman"/>
      <w:sz w:val="20"/>
      <w:szCs w:val="20"/>
    </w:rPr>
  </w:style>
  <w:style w:type="paragraph" w:styleId="af5">
    <w:name w:val="annotation text"/>
    <w:basedOn w:val="a"/>
    <w:link w:val="af6"/>
    <w:uiPriority w:val="99"/>
    <w:unhideWhenUsed/>
    <w:rsid w:val="002A7AF3"/>
    <w:rPr>
      <w:sz w:val="20"/>
      <w:szCs w:val="20"/>
    </w:rPr>
  </w:style>
  <w:style w:type="character" w:customStyle="1" w:styleId="af6">
    <w:name w:val="Текст примечания Знак"/>
    <w:basedOn w:val="a0"/>
    <w:link w:val="af5"/>
    <w:uiPriority w:val="99"/>
    <w:rsid w:val="002A7AF3"/>
    <w:rPr>
      <w:rFonts w:ascii="Times New Roman" w:eastAsia="Times New Roman" w:hAnsi="Times New Roman" w:cs="Times New Roman"/>
      <w:sz w:val="20"/>
      <w:szCs w:val="20"/>
    </w:rPr>
  </w:style>
  <w:style w:type="character" w:customStyle="1" w:styleId="12">
    <w:name w:val="Текст примечания Знак1"/>
    <w:uiPriority w:val="99"/>
    <w:rsid w:val="002A7AF3"/>
    <w:rPr>
      <w:rFonts w:cs="Times New Roman"/>
      <w:sz w:val="20"/>
      <w:szCs w:val="20"/>
    </w:rPr>
  </w:style>
  <w:style w:type="character" w:customStyle="1" w:styleId="111">
    <w:name w:val="Тема примечания Знак11"/>
    <w:uiPriority w:val="99"/>
    <w:rsid w:val="002A7AF3"/>
    <w:rPr>
      <w:rFonts w:cs="Times New Roman"/>
      <w:b/>
      <w:bCs/>
      <w:sz w:val="20"/>
      <w:szCs w:val="20"/>
    </w:rPr>
  </w:style>
  <w:style w:type="paragraph" w:styleId="af7">
    <w:name w:val="annotation subject"/>
    <w:basedOn w:val="af5"/>
    <w:next w:val="af5"/>
    <w:link w:val="af8"/>
    <w:uiPriority w:val="99"/>
    <w:unhideWhenUsed/>
    <w:rsid w:val="002A7AF3"/>
    <w:rPr>
      <w:b/>
      <w:bCs/>
    </w:rPr>
  </w:style>
  <w:style w:type="character" w:customStyle="1" w:styleId="af8">
    <w:name w:val="Тема примечания Знак"/>
    <w:basedOn w:val="af6"/>
    <w:link w:val="af7"/>
    <w:uiPriority w:val="99"/>
    <w:rsid w:val="002A7AF3"/>
    <w:rPr>
      <w:b/>
      <w:bCs/>
    </w:rPr>
  </w:style>
  <w:style w:type="character" w:customStyle="1" w:styleId="13">
    <w:name w:val="Тема примечания Знак1"/>
    <w:uiPriority w:val="99"/>
    <w:rsid w:val="002A7AF3"/>
    <w:rPr>
      <w:rFonts w:cs="Times New Roman"/>
      <w:b/>
      <w:bCs/>
      <w:sz w:val="20"/>
      <w:szCs w:val="20"/>
    </w:rPr>
  </w:style>
  <w:style w:type="paragraph" w:styleId="25">
    <w:name w:val="Body Text Indent 2"/>
    <w:basedOn w:val="a"/>
    <w:link w:val="26"/>
    <w:rsid w:val="002A7AF3"/>
    <w:pPr>
      <w:spacing w:after="120" w:line="480" w:lineRule="auto"/>
      <w:ind w:left="283"/>
    </w:pPr>
  </w:style>
  <w:style w:type="character" w:customStyle="1" w:styleId="26">
    <w:name w:val="Основной текст с отступом 2 Знак"/>
    <w:basedOn w:val="a0"/>
    <w:link w:val="25"/>
    <w:rsid w:val="002A7AF3"/>
    <w:rPr>
      <w:rFonts w:ascii="Times New Roman" w:eastAsia="Times New Roman" w:hAnsi="Times New Roman" w:cs="Times New Roman"/>
      <w:sz w:val="24"/>
      <w:szCs w:val="24"/>
    </w:rPr>
  </w:style>
  <w:style w:type="character" w:customStyle="1" w:styleId="apple-converted-space">
    <w:name w:val="apple-converted-space"/>
    <w:rsid w:val="002A7AF3"/>
  </w:style>
  <w:style w:type="character" w:customStyle="1" w:styleId="af9">
    <w:name w:val="Цветовое выделение"/>
    <w:uiPriority w:val="99"/>
    <w:rsid w:val="002A7AF3"/>
    <w:rPr>
      <w:b/>
      <w:color w:val="26282F"/>
    </w:rPr>
  </w:style>
  <w:style w:type="character" w:customStyle="1" w:styleId="afa">
    <w:name w:val="Гипертекстовая ссылка"/>
    <w:uiPriority w:val="99"/>
    <w:rsid w:val="002A7AF3"/>
    <w:rPr>
      <w:b/>
      <w:color w:val="106BBE"/>
    </w:rPr>
  </w:style>
  <w:style w:type="character" w:customStyle="1" w:styleId="afb">
    <w:name w:val="Активная гипертекстовая ссылка"/>
    <w:uiPriority w:val="99"/>
    <w:rsid w:val="002A7AF3"/>
    <w:rPr>
      <w:b/>
      <w:color w:val="106BBE"/>
      <w:u w:val="single"/>
    </w:rPr>
  </w:style>
  <w:style w:type="paragraph" w:customStyle="1" w:styleId="afc">
    <w:name w:val="Внимание"/>
    <w:basedOn w:val="a"/>
    <w:next w:val="a"/>
    <w:uiPriority w:val="99"/>
    <w:rsid w:val="002A7AF3"/>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d">
    <w:name w:val="Внимание: криминал!!"/>
    <w:basedOn w:val="afc"/>
    <w:next w:val="a"/>
    <w:uiPriority w:val="99"/>
    <w:rsid w:val="002A7AF3"/>
  </w:style>
  <w:style w:type="paragraph" w:customStyle="1" w:styleId="afe">
    <w:name w:val="Внимание: недобросовестность!"/>
    <w:basedOn w:val="afc"/>
    <w:next w:val="a"/>
    <w:uiPriority w:val="99"/>
    <w:rsid w:val="002A7AF3"/>
  </w:style>
  <w:style w:type="character" w:customStyle="1" w:styleId="aff">
    <w:name w:val="Выделение для Базового Поиска"/>
    <w:uiPriority w:val="99"/>
    <w:rsid w:val="002A7AF3"/>
    <w:rPr>
      <w:b/>
      <w:color w:val="0058A9"/>
    </w:rPr>
  </w:style>
  <w:style w:type="character" w:customStyle="1" w:styleId="aff0">
    <w:name w:val="Выделение для Базового Поиска (курсив)"/>
    <w:uiPriority w:val="99"/>
    <w:rsid w:val="002A7AF3"/>
    <w:rPr>
      <w:b/>
      <w:i/>
      <w:color w:val="0058A9"/>
    </w:rPr>
  </w:style>
  <w:style w:type="paragraph" w:customStyle="1" w:styleId="aff1">
    <w:name w:val="Дочерний элемент списка"/>
    <w:basedOn w:val="a"/>
    <w:next w:val="a"/>
    <w:uiPriority w:val="99"/>
    <w:rsid w:val="002A7AF3"/>
    <w:pPr>
      <w:widowControl w:val="0"/>
      <w:autoSpaceDE w:val="0"/>
      <w:autoSpaceDN w:val="0"/>
      <w:adjustRightInd w:val="0"/>
      <w:spacing w:line="360" w:lineRule="auto"/>
      <w:jc w:val="both"/>
    </w:pPr>
    <w:rPr>
      <w:color w:val="868381"/>
      <w:sz w:val="20"/>
      <w:szCs w:val="20"/>
    </w:rPr>
  </w:style>
  <w:style w:type="paragraph" w:customStyle="1" w:styleId="aff2">
    <w:name w:val="Основное меню (преемственное)"/>
    <w:basedOn w:val="a"/>
    <w:next w:val="a"/>
    <w:uiPriority w:val="99"/>
    <w:rsid w:val="002A7AF3"/>
    <w:pPr>
      <w:widowControl w:val="0"/>
      <w:autoSpaceDE w:val="0"/>
      <w:autoSpaceDN w:val="0"/>
      <w:adjustRightInd w:val="0"/>
      <w:spacing w:line="360" w:lineRule="auto"/>
      <w:ind w:firstLine="720"/>
      <w:jc w:val="both"/>
    </w:pPr>
    <w:rPr>
      <w:rFonts w:ascii="Verdana" w:hAnsi="Verdana" w:cs="Verdana"/>
    </w:rPr>
  </w:style>
  <w:style w:type="paragraph" w:customStyle="1" w:styleId="14">
    <w:name w:val="Заголовок1"/>
    <w:basedOn w:val="aff2"/>
    <w:next w:val="a"/>
    <w:uiPriority w:val="99"/>
    <w:rsid w:val="002A7AF3"/>
    <w:rPr>
      <w:b/>
      <w:bCs/>
      <w:color w:val="0058A9"/>
      <w:shd w:val="clear" w:color="auto" w:fill="ECE9D8"/>
    </w:rPr>
  </w:style>
  <w:style w:type="paragraph" w:customStyle="1" w:styleId="aff3">
    <w:name w:val="Заголовок группы контролов"/>
    <w:basedOn w:val="a"/>
    <w:next w:val="a"/>
    <w:uiPriority w:val="99"/>
    <w:rsid w:val="002A7AF3"/>
    <w:pPr>
      <w:widowControl w:val="0"/>
      <w:autoSpaceDE w:val="0"/>
      <w:autoSpaceDN w:val="0"/>
      <w:adjustRightInd w:val="0"/>
      <w:spacing w:line="360" w:lineRule="auto"/>
      <w:ind w:firstLine="720"/>
      <w:jc w:val="both"/>
    </w:pPr>
    <w:rPr>
      <w:b/>
      <w:bCs/>
      <w:color w:val="000000"/>
    </w:rPr>
  </w:style>
  <w:style w:type="paragraph" w:customStyle="1" w:styleId="aff4">
    <w:name w:val="Заголовок для информации об изменениях"/>
    <w:basedOn w:val="1"/>
    <w:next w:val="a"/>
    <w:uiPriority w:val="99"/>
    <w:rsid w:val="002A7AF3"/>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2A7AF3"/>
    <w:pPr>
      <w:widowControl w:val="0"/>
      <w:autoSpaceDE w:val="0"/>
      <w:autoSpaceDN w:val="0"/>
      <w:adjustRightInd w:val="0"/>
      <w:spacing w:line="360" w:lineRule="auto"/>
      <w:ind w:firstLine="720"/>
      <w:jc w:val="both"/>
    </w:pPr>
    <w:rPr>
      <w:i/>
      <w:iCs/>
      <w:color w:val="000080"/>
    </w:rPr>
  </w:style>
  <w:style w:type="character" w:customStyle="1" w:styleId="aff6">
    <w:name w:val="Заголовок своего сообщения"/>
    <w:uiPriority w:val="99"/>
    <w:rsid w:val="002A7AF3"/>
    <w:rPr>
      <w:b/>
      <w:color w:val="26282F"/>
    </w:rPr>
  </w:style>
  <w:style w:type="paragraph" w:customStyle="1" w:styleId="aff7">
    <w:name w:val="Заголовок статьи"/>
    <w:basedOn w:val="a"/>
    <w:next w:val="a"/>
    <w:uiPriority w:val="99"/>
    <w:rsid w:val="002A7AF3"/>
    <w:pPr>
      <w:widowControl w:val="0"/>
      <w:autoSpaceDE w:val="0"/>
      <w:autoSpaceDN w:val="0"/>
      <w:adjustRightInd w:val="0"/>
      <w:spacing w:line="360" w:lineRule="auto"/>
      <w:ind w:left="1612" w:hanging="892"/>
      <w:jc w:val="both"/>
    </w:pPr>
  </w:style>
  <w:style w:type="character" w:customStyle="1" w:styleId="aff8">
    <w:name w:val="Заголовок чужого сообщения"/>
    <w:uiPriority w:val="99"/>
    <w:rsid w:val="002A7AF3"/>
    <w:rPr>
      <w:b/>
      <w:color w:val="FF0000"/>
    </w:rPr>
  </w:style>
  <w:style w:type="paragraph" w:customStyle="1" w:styleId="aff9">
    <w:name w:val="Заголовок ЭР (левое окно)"/>
    <w:basedOn w:val="a"/>
    <w:next w:val="a"/>
    <w:uiPriority w:val="99"/>
    <w:rsid w:val="002A7AF3"/>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2A7AF3"/>
    <w:pPr>
      <w:spacing w:after="0"/>
      <w:jc w:val="left"/>
    </w:pPr>
  </w:style>
  <w:style w:type="paragraph" w:customStyle="1" w:styleId="affb">
    <w:name w:val="Интерактивный заголовок"/>
    <w:basedOn w:val="14"/>
    <w:next w:val="a"/>
    <w:uiPriority w:val="99"/>
    <w:rsid w:val="002A7AF3"/>
    <w:rPr>
      <w:u w:val="single"/>
    </w:rPr>
  </w:style>
  <w:style w:type="paragraph" w:customStyle="1" w:styleId="affc">
    <w:name w:val="Текст информации об изменениях"/>
    <w:basedOn w:val="a"/>
    <w:next w:val="a"/>
    <w:uiPriority w:val="99"/>
    <w:rsid w:val="002A7AF3"/>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
    <w:uiPriority w:val="99"/>
    <w:rsid w:val="002A7AF3"/>
    <w:pPr>
      <w:spacing w:before="180"/>
      <w:ind w:left="360" w:right="360" w:firstLine="0"/>
    </w:pPr>
    <w:rPr>
      <w:shd w:val="clear" w:color="auto" w:fill="EAEFED"/>
    </w:rPr>
  </w:style>
  <w:style w:type="paragraph" w:customStyle="1" w:styleId="affe">
    <w:name w:val="Текст (справка)"/>
    <w:basedOn w:val="a"/>
    <w:next w:val="a"/>
    <w:uiPriority w:val="99"/>
    <w:rsid w:val="002A7AF3"/>
    <w:pPr>
      <w:widowControl w:val="0"/>
      <w:autoSpaceDE w:val="0"/>
      <w:autoSpaceDN w:val="0"/>
      <w:adjustRightInd w:val="0"/>
      <w:spacing w:line="360" w:lineRule="auto"/>
      <w:ind w:left="170" w:right="170"/>
    </w:pPr>
  </w:style>
  <w:style w:type="paragraph" w:customStyle="1" w:styleId="afff">
    <w:name w:val="Комментарий"/>
    <w:basedOn w:val="affe"/>
    <w:next w:val="a"/>
    <w:uiPriority w:val="99"/>
    <w:rsid w:val="002A7AF3"/>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A7AF3"/>
    <w:rPr>
      <w:i/>
      <w:iCs/>
    </w:rPr>
  </w:style>
  <w:style w:type="paragraph" w:customStyle="1" w:styleId="afff1">
    <w:name w:val="Текст (лев. подпись)"/>
    <w:basedOn w:val="a"/>
    <w:next w:val="a"/>
    <w:uiPriority w:val="99"/>
    <w:rsid w:val="002A7AF3"/>
    <w:pPr>
      <w:widowControl w:val="0"/>
      <w:autoSpaceDE w:val="0"/>
      <w:autoSpaceDN w:val="0"/>
      <w:adjustRightInd w:val="0"/>
      <w:spacing w:line="360" w:lineRule="auto"/>
    </w:pPr>
  </w:style>
  <w:style w:type="paragraph" w:customStyle="1" w:styleId="afff2">
    <w:name w:val="Колонтитул (левый)"/>
    <w:basedOn w:val="afff1"/>
    <w:next w:val="a"/>
    <w:uiPriority w:val="99"/>
    <w:rsid w:val="002A7AF3"/>
    <w:rPr>
      <w:sz w:val="14"/>
      <w:szCs w:val="14"/>
    </w:rPr>
  </w:style>
  <w:style w:type="paragraph" w:customStyle="1" w:styleId="afff3">
    <w:name w:val="Текст (прав. подпись)"/>
    <w:basedOn w:val="a"/>
    <w:next w:val="a"/>
    <w:uiPriority w:val="99"/>
    <w:rsid w:val="002A7AF3"/>
    <w:pPr>
      <w:widowControl w:val="0"/>
      <w:autoSpaceDE w:val="0"/>
      <w:autoSpaceDN w:val="0"/>
      <w:adjustRightInd w:val="0"/>
      <w:spacing w:line="360" w:lineRule="auto"/>
      <w:jc w:val="right"/>
    </w:pPr>
  </w:style>
  <w:style w:type="paragraph" w:customStyle="1" w:styleId="afff4">
    <w:name w:val="Колонтитул (правый)"/>
    <w:basedOn w:val="afff3"/>
    <w:next w:val="a"/>
    <w:uiPriority w:val="99"/>
    <w:rsid w:val="002A7AF3"/>
    <w:rPr>
      <w:sz w:val="14"/>
      <w:szCs w:val="14"/>
    </w:rPr>
  </w:style>
  <w:style w:type="paragraph" w:customStyle="1" w:styleId="afff5">
    <w:name w:val="Комментарий пользователя"/>
    <w:basedOn w:val="afff"/>
    <w:next w:val="a"/>
    <w:uiPriority w:val="99"/>
    <w:rsid w:val="002A7AF3"/>
    <w:pPr>
      <w:jc w:val="left"/>
    </w:pPr>
    <w:rPr>
      <w:shd w:val="clear" w:color="auto" w:fill="FFDFE0"/>
    </w:rPr>
  </w:style>
  <w:style w:type="paragraph" w:customStyle="1" w:styleId="afff6">
    <w:name w:val="Куда обратиться?"/>
    <w:basedOn w:val="afc"/>
    <w:next w:val="a"/>
    <w:uiPriority w:val="99"/>
    <w:rsid w:val="002A7AF3"/>
  </w:style>
  <w:style w:type="paragraph" w:customStyle="1" w:styleId="afff7">
    <w:name w:val="Моноширинный"/>
    <w:basedOn w:val="a"/>
    <w:next w:val="a"/>
    <w:uiPriority w:val="99"/>
    <w:rsid w:val="002A7AF3"/>
    <w:pPr>
      <w:widowControl w:val="0"/>
      <w:autoSpaceDE w:val="0"/>
      <w:autoSpaceDN w:val="0"/>
      <w:adjustRightInd w:val="0"/>
      <w:spacing w:line="360" w:lineRule="auto"/>
    </w:pPr>
    <w:rPr>
      <w:rFonts w:ascii="Courier New" w:hAnsi="Courier New" w:cs="Courier New"/>
    </w:rPr>
  </w:style>
  <w:style w:type="character" w:customStyle="1" w:styleId="afff8">
    <w:name w:val="Найденные слова"/>
    <w:uiPriority w:val="99"/>
    <w:rsid w:val="002A7AF3"/>
    <w:rPr>
      <w:b/>
      <w:color w:val="26282F"/>
      <w:shd w:val="clear" w:color="auto" w:fill="FFF580"/>
    </w:rPr>
  </w:style>
  <w:style w:type="paragraph" w:customStyle="1" w:styleId="afff9">
    <w:name w:val="Напишите нам"/>
    <w:basedOn w:val="a"/>
    <w:next w:val="a"/>
    <w:uiPriority w:val="99"/>
    <w:rsid w:val="002A7AF3"/>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2A7AF3"/>
    <w:rPr>
      <w:b/>
      <w:color w:val="000000"/>
      <w:shd w:val="clear" w:color="auto" w:fill="D8EDE8"/>
    </w:rPr>
  </w:style>
  <w:style w:type="paragraph" w:customStyle="1" w:styleId="afffb">
    <w:name w:val="Необходимые документы"/>
    <w:basedOn w:val="afc"/>
    <w:next w:val="a"/>
    <w:uiPriority w:val="99"/>
    <w:rsid w:val="002A7AF3"/>
    <w:pPr>
      <w:ind w:firstLine="118"/>
    </w:pPr>
  </w:style>
  <w:style w:type="paragraph" w:customStyle="1" w:styleId="afffc">
    <w:name w:val="Нормальный (таблица)"/>
    <w:basedOn w:val="a"/>
    <w:next w:val="a"/>
    <w:uiPriority w:val="99"/>
    <w:rsid w:val="002A7AF3"/>
    <w:pPr>
      <w:widowControl w:val="0"/>
      <w:autoSpaceDE w:val="0"/>
      <w:autoSpaceDN w:val="0"/>
      <w:adjustRightInd w:val="0"/>
      <w:spacing w:line="360" w:lineRule="auto"/>
      <w:jc w:val="both"/>
    </w:pPr>
  </w:style>
  <w:style w:type="paragraph" w:customStyle="1" w:styleId="afffd">
    <w:name w:val="Таблицы (моноширинный)"/>
    <w:basedOn w:val="a"/>
    <w:next w:val="a"/>
    <w:uiPriority w:val="99"/>
    <w:rsid w:val="002A7AF3"/>
    <w:pPr>
      <w:widowControl w:val="0"/>
      <w:autoSpaceDE w:val="0"/>
      <w:autoSpaceDN w:val="0"/>
      <w:adjustRightInd w:val="0"/>
      <w:spacing w:line="360" w:lineRule="auto"/>
    </w:pPr>
    <w:rPr>
      <w:rFonts w:ascii="Courier New" w:hAnsi="Courier New" w:cs="Courier New"/>
    </w:rPr>
  </w:style>
  <w:style w:type="paragraph" w:customStyle="1" w:styleId="afffe">
    <w:name w:val="Оглавление"/>
    <w:basedOn w:val="afffd"/>
    <w:next w:val="a"/>
    <w:uiPriority w:val="99"/>
    <w:rsid w:val="002A7AF3"/>
    <w:pPr>
      <w:ind w:left="140"/>
    </w:pPr>
  </w:style>
  <w:style w:type="character" w:customStyle="1" w:styleId="affff">
    <w:name w:val="Опечатки"/>
    <w:uiPriority w:val="99"/>
    <w:rsid w:val="002A7AF3"/>
    <w:rPr>
      <w:color w:val="FF0000"/>
    </w:rPr>
  </w:style>
  <w:style w:type="paragraph" w:customStyle="1" w:styleId="affff0">
    <w:name w:val="Переменная часть"/>
    <w:basedOn w:val="aff2"/>
    <w:next w:val="a"/>
    <w:uiPriority w:val="99"/>
    <w:rsid w:val="002A7AF3"/>
    <w:rPr>
      <w:sz w:val="18"/>
      <w:szCs w:val="18"/>
    </w:rPr>
  </w:style>
  <w:style w:type="paragraph" w:customStyle="1" w:styleId="affff1">
    <w:name w:val="Подвал для информации об изменениях"/>
    <w:basedOn w:val="1"/>
    <w:next w:val="a"/>
    <w:uiPriority w:val="99"/>
    <w:rsid w:val="002A7AF3"/>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2A7AF3"/>
    <w:rPr>
      <w:b/>
      <w:bCs/>
    </w:rPr>
  </w:style>
  <w:style w:type="paragraph" w:customStyle="1" w:styleId="affff3">
    <w:name w:val="Подчёркнуный текст"/>
    <w:basedOn w:val="a"/>
    <w:next w:val="a"/>
    <w:uiPriority w:val="99"/>
    <w:rsid w:val="002A7AF3"/>
    <w:pPr>
      <w:widowControl w:val="0"/>
      <w:pBdr>
        <w:bottom w:val="single" w:sz="4" w:space="0" w:color="auto"/>
      </w:pBdr>
      <w:autoSpaceDE w:val="0"/>
      <w:autoSpaceDN w:val="0"/>
      <w:adjustRightInd w:val="0"/>
      <w:spacing w:line="360" w:lineRule="auto"/>
      <w:ind w:firstLine="720"/>
      <w:jc w:val="both"/>
    </w:pPr>
  </w:style>
  <w:style w:type="paragraph" w:customStyle="1" w:styleId="affff4">
    <w:name w:val="Постоянная часть"/>
    <w:basedOn w:val="aff2"/>
    <w:next w:val="a"/>
    <w:uiPriority w:val="99"/>
    <w:rsid w:val="002A7AF3"/>
    <w:rPr>
      <w:sz w:val="20"/>
      <w:szCs w:val="20"/>
    </w:rPr>
  </w:style>
  <w:style w:type="paragraph" w:customStyle="1" w:styleId="affff5">
    <w:name w:val="Прижатый влево"/>
    <w:basedOn w:val="a"/>
    <w:next w:val="a"/>
    <w:uiPriority w:val="99"/>
    <w:rsid w:val="002A7AF3"/>
    <w:pPr>
      <w:widowControl w:val="0"/>
      <w:autoSpaceDE w:val="0"/>
      <w:autoSpaceDN w:val="0"/>
      <w:adjustRightInd w:val="0"/>
      <w:spacing w:line="360" w:lineRule="auto"/>
    </w:pPr>
  </w:style>
  <w:style w:type="paragraph" w:customStyle="1" w:styleId="affff6">
    <w:name w:val="Пример."/>
    <w:basedOn w:val="afc"/>
    <w:next w:val="a"/>
    <w:uiPriority w:val="99"/>
    <w:rsid w:val="002A7AF3"/>
  </w:style>
  <w:style w:type="paragraph" w:customStyle="1" w:styleId="affff7">
    <w:name w:val="Примечание."/>
    <w:basedOn w:val="afc"/>
    <w:next w:val="a"/>
    <w:uiPriority w:val="99"/>
    <w:rsid w:val="002A7AF3"/>
  </w:style>
  <w:style w:type="character" w:customStyle="1" w:styleId="affff8">
    <w:name w:val="Продолжение ссылки"/>
    <w:uiPriority w:val="99"/>
    <w:rsid w:val="002A7AF3"/>
  </w:style>
  <w:style w:type="paragraph" w:customStyle="1" w:styleId="affff9">
    <w:name w:val="Словарная статья"/>
    <w:basedOn w:val="a"/>
    <w:next w:val="a"/>
    <w:uiPriority w:val="99"/>
    <w:rsid w:val="002A7AF3"/>
    <w:pPr>
      <w:widowControl w:val="0"/>
      <w:autoSpaceDE w:val="0"/>
      <w:autoSpaceDN w:val="0"/>
      <w:adjustRightInd w:val="0"/>
      <w:spacing w:line="360" w:lineRule="auto"/>
      <w:ind w:right="118"/>
      <w:jc w:val="both"/>
    </w:pPr>
  </w:style>
  <w:style w:type="character" w:customStyle="1" w:styleId="affffa">
    <w:name w:val="Сравнение редакций"/>
    <w:uiPriority w:val="99"/>
    <w:rsid w:val="002A7AF3"/>
    <w:rPr>
      <w:b/>
      <w:color w:val="26282F"/>
    </w:rPr>
  </w:style>
  <w:style w:type="character" w:customStyle="1" w:styleId="affffb">
    <w:name w:val="Сравнение редакций. Добавленный фрагмент"/>
    <w:uiPriority w:val="99"/>
    <w:rsid w:val="002A7AF3"/>
    <w:rPr>
      <w:color w:val="000000"/>
      <w:shd w:val="clear" w:color="auto" w:fill="C1D7FF"/>
    </w:rPr>
  </w:style>
  <w:style w:type="character" w:customStyle="1" w:styleId="affffc">
    <w:name w:val="Сравнение редакций. Удаленный фрагмент"/>
    <w:uiPriority w:val="99"/>
    <w:rsid w:val="002A7AF3"/>
    <w:rPr>
      <w:color w:val="000000"/>
      <w:shd w:val="clear" w:color="auto" w:fill="C4C413"/>
    </w:rPr>
  </w:style>
  <w:style w:type="paragraph" w:customStyle="1" w:styleId="affffd">
    <w:name w:val="Ссылка на официальную публикацию"/>
    <w:basedOn w:val="a"/>
    <w:next w:val="a"/>
    <w:uiPriority w:val="99"/>
    <w:rsid w:val="002A7AF3"/>
    <w:pPr>
      <w:widowControl w:val="0"/>
      <w:autoSpaceDE w:val="0"/>
      <w:autoSpaceDN w:val="0"/>
      <w:adjustRightInd w:val="0"/>
      <w:spacing w:line="360" w:lineRule="auto"/>
      <w:ind w:firstLine="720"/>
      <w:jc w:val="both"/>
    </w:pPr>
  </w:style>
  <w:style w:type="character" w:customStyle="1" w:styleId="affffe">
    <w:name w:val="Ссылка на утративший силу документ"/>
    <w:uiPriority w:val="99"/>
    <w:rsid w:val="002A7AF3"/>
    <w:rPr>
      <w:b/>
      <w:color w:val="749232"/>
    </w:rPr>
  </w:style>
  <w:style w:type="paragraph" w:customStyle="1" w:styleId="afffff">
    <w:name w:val="Текст в таблице"/>
    <w:basedOn w:val="afffc"/>
    <w:next w:val="a"/>
    <w:uiPriority w:val="99"/>
    <w:rsid w:val="002A7AF3"/>
    <w:pPr>
      <w:ind w:firstLine="500"/>
    </w:pPr>
  </w:style>
  <w:style w:type="paragraph" w:customStyle="1" w:styleId="afffff0">
    <w:name w:val="Текст ЭР (см. также)"/>
    <w:basedOn w:val="a"/>
    <w:next w:val="a"/>
    <w:uiPriority w:val="99"/>
    <w:rsid w:val="002A7AF3"/>
    <w:pPr>
      <w:widowControl w:val="0"/>
      <w:autoSpaceDE w:val="0"/>
      <w:autoSpaceDN w:val="0"/>
      <w:adjustRightInd w:val="0"/>
      <w:spacing w:before="200" w:line="360" w:lineRule="auto"/>
    </w:pPr>
    <w:rPr>
      <w:sz w:val="20"/>
      <w:szCs w:val="20"/>
    </w:rPr>
  </w:style>
  <w:style w:type="paragraph" w:customStyle="1" w:styleId="afffff1">
    <w:name w:val="Технический комментарий"/>
    <w:basedOn w:val="a"/>
    <w:next w:val="a"/>
    <w:uiPriority w:val="99"/>
    <w:rsid w:val="002A7AF3"/>
    <w:pPr>
      <w:widowControl w:val="0"/>
      <w:autoSpaceDE w:val="0"/>
      <w:autoSpaceDN w:val="0"/>
      <w:adjustRightInd w:val="0"/>
      <w:spacing w:line="360" w:lineRule="auto"/>
    </w:pPr>
    <w:rPr>
      <w:color w:val="463F31"/>
      <w:shd w:val="clear" w:color="auto" w:fill="FFFFA6"/>
    </w:rPr>
  </w:style>
  <w:style w:type="character" w:customStyle="1" w:styleId="afffff2">
    <w:name w:val="Утратил силу"/>
    <w:uiPriority w:val="99"/>
    <w:rsid w:val="002A7AF3"/>
    <w:rPr>
      <w:b/>
      <w:strike/>
      <w:color w:val="666600"/>
    </w:rPr>
  </w:style>
  <w:style w:type="paragraph" w:customStyle="1" w:styleId="afffff3">
    <w:name w:val="Формула"/>
    <w:basedOn w:val="a"/>
    <w:next w:val="a"/>
    <w:uiPriority w:val="99"/>
    <w:rsid w:val="002A7AF3"/>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4">
    <w:name w:val="Центрированный (таблица)"/>
    <w:basedOn w:val="afffc"/>
    <w:next w:val="a"/>
    <w:uiPriority w:val="99"/>
    <w:rsid w:val="002A7AF3"/>
    <w:pPr>
      <w:jc w:val="center"/>
    </w:pPr>
  </w:style>
  <w:style w:type="paragraph" w:customStyle="1" w:styleId="-">
    <w:name w:val="ЭР-содержание (правое окно)"/>
    <w:basedOn w:val="a"/>
    <w:next w:val="a"/>
    <w:uiPriority w:val="99"/>
    <w:rsid w:val="002A7AF3"/>
    <w:pPr>
      <w:widowControl w:val="0"/>
      <w:autoSpaceDE w:val="0"/>
      <w:autoSpaceDN w:val="0"/>
      <w:adjustRightInd w:val="0"/>
      <w:spacing w:before="300" w:line="360" w:lineRule="auto"/>
    </w:pPr>
  </w:style>
  <w:style w:type="paragraph" w:customStyle="1" w:styleId="Default">
    <w:name w:val="Default"/>
    <w:rsid w:val="002A7AF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2A7AF3"/>
    <w:rPr>
      <w:rFonts w:cs="Times New Roman"/>
      <w:sz w:val="16"/>
    </w:rPr>
  </w:style>
  <w:style w:type="paragraph" w:styleId="41">
    <w:name w:val="toc 4"/>
    <w:basedOn w:val="a"/>
    <w:next w:val="a"/>
    <w:autoRedefine/>
    <w:rsid w:val="002A7AF3"/>
    <w:pPr>
      <w:ind w:left="720"/>
    </w:pPr>
    <w:rPr>
      <w:rFonts w:ascii="Calibri" w:hAnsi="Calibri" w:cs="Calibri"/>
      <w:sz w:val="20"/>
      <w:szCs w:val="20"/>
    </w:rPr>
  </w:style>
  <w:style w:type="paragraph" w:styleId="5">
    <w:name w:val="toc 5"/>
    <w:basedOn w:val="a"/>
    <w:next w:val="a"/>
    <w:autoRedefine/>
    <w:rsid w:val="002A7AF3"/>
    <w:pPr>
      <w:ind w:left="960"/>
    </w:pPr>
    <w:rPr>
      <w:rFonts w:ascii="Calibri" w:hAnsi="Calibri" w:cs="Calibri"/>
      <w:sz w:val="20"/>
      <w:szCs w:val="20"/>
    </w:rPr>
  </w:style>
  <w:style w:type="paragraph" w:styleId="6">
    <w:name w:val="toc 6"/>
    <w:basedOn w:val="a"/>
    <w:next w:val="a"/>
    <w:autoRedefine/>
    <w:rsid w:val="002A7AF3"/>
    <w:pPr>
      <w:ind w:left="1200"/>
    </w:pPr>
    <w:rPr>
      <w:rFonts w:ascii="Calibri" w:hAnsi="Calibri" w:cs="Calibri"/>
      <w:sz w:val="20"/>
      <w:szCs w:val="20"/>
    </w:rPr>
  </w:style>
  <w:style w:type="paragraph" w:styleId="7">
    <w:name w:val="toc 7"/>
    <w:basedOn w:val="a"/>
    <w:next w:val="a"/>
    <w:autoRedefine/>
    <w:rsid w:val="002A7AF3"/>
    <w:pPr>
      <w:ind w:left="1440"/>
    </w:pPr>
    <w:rPr>
      <w:rFonts w:ascii="Calibri" w:hAnsi="Calibri" w:cs="Calibri"/>
      <w:sz w:val="20"/>
      <w:szCs w:val="20"/>
    </w:rPr>
  </w:style>
  <w:style w:type="paragraph" w:styleId="8">
    <w:name w:val="toc 8"/>
    <w:basedOn w:val="a"/>
    <w:next w:val="a"/>
    <w:autoRedefine/>
    <w:rsid w:val="002A7AF3"/>
    <w:pPr>
      <w:ind w:left="1680"/>
    </w:pPr>
    <w:rPr>
      <w:rFonts w:ascii="Calibri" w:hAnsi="Calibri" w:cs="Calibri"/>
      <w:sz w:val="20"/>
      <w:szCs w:val="20"/>
    </w:rPr>
  </w:style>
  <w:style w:type="paragraph" w:styleId="9">
    <w:name w:val="toc 9"/>
    <w:basedOn w:val="a"/>
    <w:next w:val="a"/>
    <w:autoRedefine/>
    <w:rsid w:val="002A7AF3"/>
    <w:pPr>
      <w:ind w:left="1920"/>
    </w:pPr>
    <w:rPr>
      <w:rFonts w:ascii="Calibri" w:hAnsi="Calibri" w:cs="Calibri"/>
      <w:sz w:val="20"/>
      <w:szCs w:val="20"/>
    </w:rPr>
  </w:style>
  <w:style w:type="paragraph" w:customStyle="1" w:styleId="s1">
    <w:name w:val="s_1"/>
    <w:basedOn w:val="a"/>
    <w:rsid w:val="002A7AF3"/>
    <w:pPr>
      <w:spacing w:before="100" w:beforeAutospacing="1" w:after="100" w:afterAutospacing="1"/>
    </w:pPr>
  </w:style>
  <w:style w:type="table" w:styleId="afffff6">
    <w:name w:val="Table Grid"/>
    <w:basedOn w:val="a1"/>
    <w:uiPriority w:val="39"/>
    <w:rsid w:val="002A7AF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2A7AF3"/>
    <w:rPr>
      <w:sz w:val="20"/>
      <w:szCs w:val="20"/>
    </w:rPr>
  </w:style>
  <w:style w:type="character" w:customStyle="1" w:styleId="afffff8">
    <w:name w:val="Текст концевой сноски Знак"/>
    <w:basedOn w:val="a0"/>
    <w:link w:val="afffff7"/>
    <w:uiPriority w:val="99"/>
    <w:semiHidden/>
    <w:rsid w:val="002A7AF3"/>
    <w:rPr>
      <w:rFonts w:ascii="Times New Roman" w:eastAsia="Times New Roman" w:hAnsi="Times New Roman" w:cs="Times New Roman"/>
      <w:sz w:val="20"/>
      <w:szCs w:val="20"/>
    </w:rPr>
  </w:style>
  <w:style w:type="character" w:styleId="afffff9">
    <w:name w:val="endnote reference"/>
    <w:uiPriority w:val="99"/>
    <w:semiHidden/>
    <w:unhideWhenUsed/>
    <w:rsid w:val="002A7AF3"/>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2A7AF3"/>
    <w:rPr>
      <w:rFonts w:ascii="Times New Roman" w:eastAsia="Times New Roman" w:hAnsi="Times New Roman" w:cs="Times New Roman"/>
      <w:sz w:val="24"/>
      <w:szCs w:val="24"/>
    </w:rPr>
  </w:style>
  <w:style w:type="character" w:customStyle="1" w:styleId="a9">
    <w:name w:val="Обычный (веб) Знак"/>
    <w:link w:val="a8"/>
    <w:uiPriority w:val="99"/>
    <w:semiHidden/>
    <w:locked/>
    <w:rsid w:val="002A7AF3"/>
    <w:rPr>
      <w:rFonts w:ascii="Times New Roman" w:eastAsia="Times New Roman" w:hAnsi="Times New Roman" w:cs="Times New Roman"/>
      <w:sz w:val="24"/>
      <w:szCs w:val="24"/>
      <w:lang w:eastAsia="ru-RU"/>
    </w:rPr>
  </w:style>
  <w:style w:type="character" w:styleId="afffffa">
    <w:name w:val="Strong"/>
    <w:uiPriority w:val="22"/>
    <w:qFormat/>
    <w:rsid w:val="002A7AF3"/>
    <w:rPr>
      <w:b/>
      <w:bCs/>
    </w:rPr>
  </w:style>
  <w:style w:type="table" w:customStyle="1" w:styleId="TableNormal">
    <w:name w:val="Table Normal"/>
    <w:uiPriority w:val="2"/>
    <w:semiHidden/>
    <w:unhideWhenUsed/>
    <w:qFormat/>
    <w:rsid w:val="002A7AF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A7AF3"/>
    <w:pPr>
      <w:widowControl w:val="0"/>
      <w:autoSpaceDE w:val="0"/>
      <w:autoSpaceDN w:val="0"/>
      <w:ind w:left="9"/>
    </w:pPr>
    <w:rPr>
      <w:lang w:eastAsia="en-US"/>
    </w:rPr>
  </w:style>
  <w:style w:type="character" w:styleId="afffffb">
    <w:name w:val="FollowedHyperlink"/>
    <w:uiPriority w:val="99"/>
    <w:unhideWhenUsed/>
    <w:rsid w:val="002A7AF3"/>
    <w:rPr>
      <w:color w:val="0000FF"/>
      <w:u w:val="single"/>
    </w:rPr>
  </w:style>
  <w:style w:type="character" w:styleId="afffffc">
    <w:name w:val="Subtle Emphasis"/>
    <w:uiPriority w:val="19"/>
    <w:qFormat/>
    <w:rsid w:val="002A7AF3"/>
    <w:rPr>
      <w:i/>
      <w:iCs/>
      <w:color w:val="404040"/>
    </w:rPr>
  </w:style>
  <w:style w:type="paragraph" w:styleId="afffffd">
    <w:name w:val="Subtitle"/>
    <w:basedOn w:val="a"/>
    <w:next w:val="a"/>
    <w:link w:val="afffffe"/>
    <w:uiPriority w:val="11"/>
    <w:qFormat/>
    <w:rsid w:val="002A7AF3"/>
    <w:pPr>
      <w:spacing w:after="60"/>
      <w:jc w:val="center"/>
      <w:outlineLvl w:val="1"/>
    </w:pPr>
    <w:rPr>
      <w:rFonts w:ascii="Calibri Light" w:hAnsi="Calibri Light"/>
    </w:rPr>
  </w:style>
  <w:style w:type="character" w:customStyle="1" w:styleId="afffffe">
    <w:name w:val="Подзаголовок Знак"/>
    <w:basedOn w:val="a0"/>
    <w:link w:val="afffffd"/>
    <w:uiPriority w:val="11"/>
    <w:qFormat/>
    <w:rsid w:val="002A7AF3"/>
    <w:rPr>
      <w:rFonts w:ascii="Calibri Light" w:eastAsia="Times New Roman" w:hAnsi="Calibri Light" w:cs="Times New Roman"/>
      <w:sz w:val="24"/>
      <w:szCs w:val="24"/>
    </w:rPr>
  </w:style>
  <w:style w:type="paragraph" w:styleId="affffff">
    <w:name w:val="TOC Heading"/>
    <w:basedOn w:val="1"/>
    <w:next w:val="a"/>
    <w:uiPriority w:val="39"/>
    <w:unhideWhenUsed/>
    <w:qFormat/>
    <w:rsid w:val="002A7AF3"/>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2A7AF3"/>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2A7AF3"/>
    <w:rPr>
      <w:color w:val="605E5C"/>
      <w:shd w:val="clear" w:color="auto" w:fill="E1DFDD"/>
    </w:rPr>
  </w:style>
  <w:style w:type="character" w:customStyle="1" w:styleId="15">
    <w:name w:val="Название Знак1"/>
    <w:link w:val="affffff1"/>
    <w:uiPriority w:val="10"/>
    <w:rsid w:val="002A7AF3"/>
    <w:rPr>
      <w:rFonts w:ascii="Times New Roman" w:hAnsi="Times New Roman"/>
      <w:kern w:val="28"/>
      <w:sz w:val="24"/>
      <w:szCs w:val="24"/>
    </w:rPr>
  </w:style>
  <w:style w:type="table" w:customStyle="1" w:styleId="16">
    <w:name w:val="Сетка таблицы1"/>
    <w:basedOn w:val="a1"/>
    <w:next w:val="afffff6"/>
    <w:uiPriority w:val="59"/>
    <w:rsid w:val="002A7AF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2A7AF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A7AF3"/>
    <w:pPr>
      <w:snapToGrid w:val="0"/>
    </w:pPr>
    <w:rPr>
      <w:iCs/>
      <w:szCs w:val="28"/>
    </w:rPr>
  </w:style>
  <w:style w:type="table" w:customStyle="1" w:styleId="112">
    <w:name w:val="Сетка таблицы11"/>
    <w:basedOn w:val="a1"/>
    <w:next w:val="afffff6"/>
    <w:uiPriority w:val="59"/>
    <w:rsid w:val="002A7AF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2">
    <w:name w:val="Revision"/>
    <w:hidden/>
    <w:uiPriority w:val="99"/>
    <w:semiHidden/>
    <w:rsid w:val="002A7AF3"/>
    <w:pPr>
      <w:spacing w:after="0" w:line="240" w:lineRule="auto"/>
    </w:pPr>
    <w:rPr>
      <w:rFonts w:ascii="Calibri" w:eastAsia="Times New Roman" w:hAnsi="Calibri" w:cs="Times New Roman"/>
      <w:lang w:eastAsia="ru-RU"/>
    </w:rPr>
  </w:style>
  <w:style w:type="character" w:customStyle="1" w:styleId="12pt">
    <w:name w:val="Основной текст + 12 pt"/>
    <w:rsid w:val="002A7AF3"/>
    <w:rPr>
      <w:rFonts w:ascii="Times New Roman" w:hAnsi="Times New Roman" w:cs="Times New Roman"/>
      <w:sz w:val="24"/>
      <w:szCs w:val="24"/>
      <w:u w:val="none"/>
      <w:lang w:val="ru-RU" w:eastAsia="ru-RU" w:bidi="ar-SA"/>
    </w:rPr>
  </w:style>
  <w:style w:type="character" w:customStyle="1" w:styleId="FontStyle12">
    <w:name w:val="Font Style12"/>
    <w:rsid w:val="002A7AF3"/>
    <w:rPr>
      <w:rFonts w:ascii="Times New Roman" w:hAnsi="Times New Roman" w:cs="Times New Roman"/>
      <w:sz w:val="12"/>
      <w:szCs w:val="12"/>
    </w:rPr>
  </w:style>
  <w:style w:type="paragraph" w:customStyle="1" w:styleId="Style9">
    <w:name w:val="Style9"/>
    <w:basedOn w:val="a"/>
    <w:uiPriority w:val="99"/>
    <w:rsid w:val="002A7AF3"/>
    <w:pPr>
      <w:widowControl w:val="0"/>
      <w:autoSpaceDE w:val="0"/>
      <w:autoSpaceDN w:val="0"/>
      <w:adjustRightInd w:val="0"/>
    </w:pPr>
    <w:rPr>
      <w:rFonts w:ascii="Century Schoolbook" w:hAnsi="Century Schoolbook"/>
    </w:rPr>
  </w:style>
  <w:style w:type="character" w:customStyle="1" w:styleId="FontStyle14">
    <w:name w:val="Font Style14"/>
    <w:uiPriority w:val="99"/>
    <w:rsid w:val="002A7AF3"/>
    <w:rPr>
      <w:rFonts w:ascii="Century Schoolbook" w:hAnsi="Century Schoolbook" w:cs="Century Schoolbook"/>
      <w:sz w:val="16"/>
      <w:szCs w:val="16"/>
    </w:rPr>
  </w:style>
  <w:style w:type="paragraph" w:styleId="affffff1">
    <w:name w:val="Title"/>
    <w:basedOn w:val="a"/>
    <w:next w:val="a"/>
    <w:link w:val="15"/>
    <w:uiPriority w:val="10"/>
    <w:qFormat/>
    <w:rsid w:val="002A7AF3"/>
    <w:pPr>
      <w:pBdr>
        <w:bottom w:val="single" w:sz="8" w:space="4" w:color="4F81BD" w:themeColor="accent1"/>
      </w:pBdr>
      <w:spacing w:after="300"/>
      <w:contextualSpacing/>
    </w:pPr>
    <w:rPr>
      <w:rFonts w:eastAsiaTheme="minorHAnsi" w:cstheme="minorBidi"/>
      <w:kern w:val="28"/>
      <w:lang w:eastAsia="en-US"/>
    </w:rPr>
  </w:style>
  <w:style w:type="character" w:customStyle="1" w:styleId="affffff3">
    <w:name w:val="Название Знак"/>
    <w:basedOn w:val="a0"/>
    <w:link w:val="affffff1"/>
    <w:uiPriority w:val="10"/>
    <w:rsid w:val="002A7AF3"/>
    <w:rPr>
      <w:rFonts w:asciiTheme="majorHAnsi" w:eastAsiaTheme="majorEastAsia" w:hAnsiTheme="majorHAnsi" w:cstheme="majorBidi"/>
      <w:color w:val="17365D" w:themeColor="text2" w:themeShade="BF"/>
      <w:spacing w:val="5"/>
      <w:kern w:val="28"/>
      <w:sz w:val="52"/>
      <w:szCs w:val="52"/>
      <w:lang w:eastAsia="ru-RU"/>
    </w:rPr>
  </w:style>
  <w:style w:type="paragraph" w:styleId="affffff4">
    <w:name w:val="No Spacing"/>
    <w:link w:val="affffff5"/>
    <w:uiPriority w:val="1"/>
    <w:qFormat/>
    <w:rsid w:val="00890BC9"/>
    <w:pPr>
      <w:spacing w:after="0" w:line="240" w:lineRule="auto"/>
    </w:pPr>
    <w:rPr>
      <w:rFonts w:ascii="Calibri" w:eastAsia="Times New Roman" w:hAnsi="Calibri" w:cs="Times New Roman"/>
      <w:lang w:eastAsia="ru-RU"/>
    </w:rPr>
  </w:style>
  <w:style w:type="character" w:customStyle="1" w:styleId="affffff5">
    <w:name w:val="Без интервала Знак"/>
    <w:basedOn w:val="a0"/>
    <w:link w:val="affffff4"/>
    <w:uiPriority w:val="1"/>
    <w:rsid w:val="00890BC9"/>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312101990">
      <w:bodyDiv w:val="1"/>
      <w:marLeft w:val="0"/>
      <w:marRight w:val="0"/>
      <w:marTop w:val="0"/>
      <w:marBottom w:val="0"/>
      <w:divBdr>
        <w:top w:val="none" w:sz="0" w:space="0" w:color="auto"/>
        <w:left w:val="none" w:sz="0" w:space="0" w:color="auto"/>
        <w:bottom w:val="none" w:sz="0" w:space="0" w:color="auto"/>
        <w:right w:val="none" w:sz="0" w:space="0" w:color="auto"/>
      </w:divBdr>
    </w:div>
    <w:div w:id="656033200">
      <w:bodyDiv w:val="1"/>
      <w:marLeft w:val="0"/>
      <w:marRight w:val="0"/>
      <w:marTop w:val="0"/>
      <w:marBottom w:val="0"/>
      <w:divBdr>
        <w:top w:val="none" w:sz="0" w:space="0" w:color="auto"/>
        <w:left w:val="none" w:sz="0" w:space="0" w:color="auto"/>
        <w:bottom w:val="none" w:sz="0" w:space="0" w:color="auto"/>
        <w:right w:val="none" w:sz="0" w:space="0" w:color="auto"/>
      </w:divBdr>
    </w:div>
    <w:div w:id="824587976">
      <w:bodyDiv w:val="1"/>
      <w:marLeft w:val="0"/>
      <w:marRight w:val="0"/>
      <w:marTop w:val="0"/>
      <w:marBottom w:val="0"/>
      <w:divBdr>
        <w:top w:val="none" w:sz="0" w:space="0" w:color="auto"/>
        <w:left w:val="none" w:sz="0" w:space="0" w:color="auto"/>
        <w:bottom w:val="none" w:sz="0" w:space="0" w:color="auto"/>
        <w:right w:val="none" w:sz="0" w:space="0" w:color="auto"/>
      </w:divBdr>
    </w:div>
    <w:div w:id="955526248">
      <w:bodyDiv w:val="1"/>
      <w:marLeft w:val="0"/>
      <w:marRight w:val="0"/>
      <w:marTop w:val="0"/>
      <w:marBottom w:val="0"/>
      <w:divBdr>
        <w:top w:val="none" w:sz="0" w:space="0" w:color="auto"/>
        <w:left w:val="none" w:sz="0" w:space="0" w:color="auto"/>
        <w:bottom w:val="none" w:sz="0" w:space="0" w:color="auto"/>
        <w:right w:val="none" w:sz="0" w:space="0" w:color="auto"/>
      </w:divBdr>
    </w:div>
    <w:div w:id="1202402642">
      <w:bodyDiv w:val="1"/>
      <w:marLeft w:val="0"/>
      <w:marRight w:val="0"/>
      <w:marTop w:val="0"/>
      <w:marBottom w:val="0"/>
      <w:divBdr>
        <w:top w:val="none" w:sz="0" w:space="0" w:color="auto"/>
        <w:left w:val="none" w:sz="0" w:space="0" w:color="auto"/>
        <w:bottom w:val="none" w:sz="0" w:space="0" w:color="auto"/>
        <w:right w:val="none" w:sz="0" w:space="0" w:color="auto"/>
      </w:divBdr>
    </w:div>
    <w:div w:id="1414352400">
      <w:bodyDiv w:val="1"/>
      <w:marLeft w:val="0"/>
      <w:marRight w:val="0"/>
      <w:marTop w:val="0"/>
      <w:marBottom w:val="0"/>
      <w:divBdr>
        <w:top w:val="none" w:sz="0" w:space="0" w:color="auto"/>
        <w:left w:val="none" w:sz="0" w:space="0" w:color="auto"/>
        <w:bottom w:val="none" w:sz="0" w:space="0" w:color="auto"/>
        <w:right w:val="none" w:sz="0" w:space="0" w:color="auto"/>
      </w:divBdr>
    </w:div>
    <w:div w:id="1643000837">
      <w:bodyDiv w:val="1"/>
      <w:marLeft w:val="0"/>
      <w:marRight w:val="0"/>
      <w:marTop w:val="0"/>
      <w:marBottom w:val="0"/>
      <w:divBdr>
        <w:top w:val="none" w:sz="0" w:space="0" w:color="auto"/>
        <w:left w:val="none" w:sz="0" w:space="0" w:color="auto"/>
        <w:bottom w:val="none" w:sz="0" w:space="0" w:color="auto"/>
        <w:right w:val="none" w:sz="0" w:space="0" w:color="auto"/>
      </w:divBdr>
    </w:div>
    <w:div w:id="1654485110">
      <w:bodyDiv w:val="1"/>
      <w:marLeft w:val="0"/>
      <w:marRight w:val="0"/>
      <w:marTop w:val="0"/>
      <w:marBottom w:val="0"/>
      <w:divBdr>
        <w:top w:val="none" w:sz="0" w:space="0" w:color="auto"/>
        <w:left w:val="none" w:sz="0" w:space="0" w:color="auto"/>
        <w:bottom w:val="none" w:sz="0" w:space="0" w:color="auto"/>
        <w:right w:val="none" w:sz="0" w:space="0" w:color="auto"/>
      </w:divBdr>
    </w:div>
    <w:div w:id="1726834363">
      <w:bodyDiv w:val="1"/>
      <w:marLeft w:val="0"/>
      <w:marRight w:val="0"/>
      <w:marTop w:val="0"/>
      <w:marBottom w:val="0"/>
      <w:divBdr>
        <w:top w:val="none" w:sz="0" w:space="0" w:color="auto"/>
        <w:left w:val="none" w:sz="0" w:space="0" w:color="auto"/>
        <w:bottom w:val="none" w:sz="0" w:space="0" w:color="auto"/>
        <w:right w:val="none" w:sz="0" w:space="0" w:color="auto"/>
      </w:divBdr>
    </w:div>
    <w:div w:id="192310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516862"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1811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258425" TargetMode="External"/><Relationship Id="rId5" Type="http://schemas.openxmlformats.org/officeDocument/2006/relationships/footnotes" Target="footnotes.xml"/><Relationship Id="rId15" Type="http://schemas.openxmlformats.org/officeDocument/2006/relationships/hyperlink" Target="https://urait.ru/bcode/514903" TargetMode="External"/><Relationship Id="rId10" Type="http://schemas.openxmlformats.org/officeDocument/2006/relationships/hyperlink" Target="https://e.lanbook.com/book/173108" TargetMode="External"/><Relationship Id="rId4" Type="http://schemas.openxmlformats.org/officeDocument/2006/relationships/webSettings" Target="webSettings.xml"/><Relationship Id="rId9" Type="http://schemas.openxmlformats.org/officeDocument/2006/relationships/hyperlink" Target="https://e.lanbook.com/book/171847" TargetMode="External"/><Relationship Id="rId14" Type="http://schemas.openxmlformats.org/officeDocument/2006/relationships/hyperlink" Target="https://urait.ru/bcode/5146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4946</Words>
  <Characters>28194</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2025-11-21T04:41:00Z</cp:lastPrinted>
  <dcterms:created xsi:type="dcterms:W3CDTF">2025-01-09T04:44:00Z</dcterms:created>
  <dcterms:modified xsi:type="dcterms:W3CDTF">2025-11-21T04:41:00Z</dcterms:modified>
</cp:coreProperties>
</file>